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D" w:rsidRPr="00D377DD" w:rsidRDefault="00D377DD" w:rsidP="00D377DD">
      <w:pPr>
        <w:jc w:val="center"/>
        <w:rPr>
          <w:b/>
        </w:rPr>
      </w:pPr>
      <w:r w:rsidRPr="00D377DD">
        <w:rPr>
          <w:b/>
        </w:rPr>
        <w:t xml:space="preserve">UNIVERSIDADE FEDERAL FLUMINENSE FACULDADE DE ODONTOLOGIA PROGRAMA DE PÓS-GRADUAÇAO EM ODONTOLOGIA – PPGO </w:t>
      </w:r>
    </w:p>
    <w:p w:rsidR="00D377DD" w:rsidRPr="00D377DD" w:rsidRDefault="00D377DD" w:rsidP="00D377DD">
      <w:pPr>
        <w:jc w:val="center"/>
        <w:rPr>
          <w:b/>
        </w:rPr>
      </w:pPr>
      <w:r w:rsidRPr="00D377DD">
        <w:rPr>
          <w:b/>
        </w:rPr>
        <w:t xml:space="preserve"> </w:t>
      </w:r>
    </w:p>
    <w:p w:rsidR="00D377DD" w:rsidRPr="00D377DD" w:rsidRDefault="00D377DD" w:rsidP="00D377DD">
      <w:pPr>
        <w:jc w:val="center"/>
        <w:rPr>
          <w:b/>
        </w:rPr>
      </w:pPr>
      <w:r w:rsidRPr="00D377DD">
        <w:rPr>
          <w:b/>
        </w:rPr>
        <w:t>Resolução PPGO 0</w:t>
      </w:r>
      <w:r>
        <w:rPr>
          <w:b/>
        </w:rPr>
        <w:t>1</w:t>
      </w:r>
      <w:r w:rsidRPr="00D377DD">
        <w:rPr>
          <w:b/>
        </w:rPr>
        <w:t>/201</w:t>
      </w:r>
      <w:r>
        <w:rPr>
          <w:b/>
        </w:rPr>
        <w:t>8</w:t>
      </w:r>
      <w:r w:rsidRPr="00D377DD">
        <w:rPr>
          <w:b/>
        </w:rPr>
        <w:t xml:space="preserve"> </w:t>
      </w:r>
    </w:p>
    <w:p w:rsidR="00D377DD" w:rsidRPr="00D377DD" w:rsidRDefault="00D377DD" w:rsidP="00D377DD">
      <w:pPr>
        <w:jc w:val="center"/>
        <w:rPr>
          <w:b/>
        </w:rPr>
      </w:pPr>
      <w:r w:rsidRPr="00D377DD">
        <w:rPr>
          <w:b/>
        </w:rPr>
        <w:t xml:space="preserve"> </w:t>
      </w:r>
    </w:p>
    <w:p w:rsidR="00D377DD" w:rsidRPr="00D377DD" w:rsidRDefault="00D377DD" w:rsidP="00D377DD">
      <w:pPr>
        <w:jc w:val="center"/>
        <w:rPr>
          <w:b/>
        </w:rPr>
      </w:pPr>
      <w:r w:rsidRPr="00D377DD">
        <w:rPr>
          <w:b/>
        </w:rPr>
        <w:t xml:space="preserve"> </w:t>
      </w:r>
    </w:p>
    <w:p w:rsidR="008D2E91" w:rsidRDefault="00D377DD" w:rsidP="00D377DD">
      <w:pPr>
        <w:spacing w:after="0" w:line="240" w:lineRule="auto"/>
        <w:ind w:left="5613"/>
        <w:jc w:val="both"/>
        <w:rPr>
          <w:b/>
        </w:rPr>
      </w:pPr>
      <w:r>
        <w:rPr>
          <w:b/>
        </w:rPr>
        <w:t>D</w:t>
      </w:r>
      <w:r w:rsidRPr="00D377DD">
        <w:rPr>
          <w:b/>
        </w:rPr>
        <w:t xml:space="preserve">ispõe sobre os critérios </w:t>
      </w:r>
      <w:r w:rsidRPr="008D2E91">
        <w:rPr>
          <w:b/>
        </w:rPr>
        <w:t>para</w:t>
      </w:r>
      <w:r>
        <w:rPr>
          <w:b/>
        </w:rPr>
        <w:t xml:space="preserve"> </w:t>
      </w:r>
      <w:r w:rsidRPr="008D2E91">
        <w:rPr>
          <w:b/>
        </w:rPr>
        <w:t xml:space="preserve">distribuição de bolsas </w:t>
      </w:r>
      <w:r>
        <w:rPr>
          <w:b/>
        </w:rPr>
        <w:t>de estudo para os alunos dos cursos de mestrado e doutorado do PPGO</w:t>
      </w:r>
    </w:p>
    <w:p w:rsidR="00D377DD" w:rsidRDefault="00D377DD" w:rsidP="008D2E91"/>
    <w:p w:rsidR="008D2E91" w:rsidRDefault="008D2E91" w:rsidP="008D2E91"/>
    <w:p w:rsidR="008D2E91" w:rsidRDefault="008D2E91" w:rsidP="00D377DD">
      <w:pPr>
        <w:jc w:val="both"/>
      </w:pPr>
      <w:r>
        <w:t xml:space="preserve">O curso de pós-graduação nível de mestrado e doutorado </w:t>
      </w:r>
      <w:r w:rsidR="00D377DD">
        <w:t>do PPGO</w:t>
      </w:r>
      <w:r>
        <w:t xml:space="preserve"> </w:t>
      </w:r>
      <w:r w:rsidR="00D377DD">
        <w:t>recebe</w:t>
      </w:r>
      <w:r>
        <w:t xml:space="preserve"> bolsas de </w:t>
      </w:r>
      <w:r w:rsidR="00D377DD">
        <w:t>estudos</w:t>
      </w:r>
      <w:r>
        <w:t xml:space="preserve"> fornecidas pela CAPES, </w:t>
      </w:r>
      <w:r w:rsidR="00C836B1">
        <w:t>órgão que coloca na</w:t>
      </w:r>
      <w:r w:rsidR="006913C4">
        <w:t xml:space="preserve"> responsabilidade dos Programas de Pós-graduação, a </w:t>
      </w:r>
      <w:r w:rsidR="0076228F">
        <w:t>aloca</w:t>
      </w:r>
      <w:r w:rsidR="006913C4">
        <w:t>ção</w:t>
      </w:r>
      <w:r w:rsidR="00C836B1">
        <w:t>,</w:t>
      </w:r>
      <w:r w:rsidR="006913C4">
        <w:t xml:space="preserve"> renovação</w:t>
      </w:r>
      <w:r w:rsidR="00C836B1">
        <w:t xml:space="preserve"> e suspensão das mesmas</w:t>
      </w:r>
      <w:r w:rsidR="006913C4">
        <w:t>.</w:t>
      </w:r>
      <w:r>
        <w:t xml:space="preserve"> </w:t>
      </w:r>
      <w:r w:rsidR="006913C4">
        <w:t xml:space="preserve">Desse modo, a comissão de bolsas, instituída pelo colegiado do PPGO, torna público os critérios que regem o assunto. </w:t>
      </w:r>
    </w:p>
    <w:p w:rsidR="008D2E91" w:rsidRDefault="008D2E91" w:rsidP="008D2E91">
      <w:r>
        <w:t xml:space="preserve"> </w:t>
      </w:r>
    </w:p>
    <w:p w:rsidR="006913C4" w:rsidRPr="006913C4" w:rsidRDefault="006913C4" w:rsidP="006913C4">
      <w:pPr>
        <w:jc w:val="center"/>
        <w:rPr>
          <w:b/>
        </w:rPr>
      </w:pPr>
      <w:r w:rsidRPr="006913C4">
        <w:rPr>
          <w:b/>
        </w:rPr>
        <w:t>CAPÍTULO I</w:t>
      </w:r>
    </w:p>
    <w:p w:rsidR="008D2E91" w:rsidRDefault="006913C4" w:rsidP="006913C4">
      <w:pPr>
        <w:jc w:val="center"/>
      </w:pPr>
      <w:r w:rsidRPr="006913C4">
        <w:rPr>
          <w:b/>
        </w:rPr>
        <w:t>DA ELIGIBILIDADE DE ALUNOS PARA RECEBIMENTO DE BOLSAS</w:t>
      </w:r>
    </w:p>
    <w:p w:rsidR="008D2E91" w:rsidRDefault="006913C4" w:rsidP="008D2E91">
      <w:r>
        <w:t xml:space="preserve"> </w:t>
      </w:r>
    </w:p>
    <w:p w:rsidR="006913C4" w:rsidRDefault="008D2E91" w:rsidP="0034189B">
      <w:pPr>
        <w:jc w:val="both"/>
      </w:pPr>
      <w:r>
        <w:t xml:space="preserve">Art. </w:t>
      </w:r>
      <w:r w:rsidR="006913C4">
        <w:t>1</w:t>
      </w:r>
      <w:r>
        <w:t>º – São elegíveis ao recebimento das bolsas, os alunos regularmente matriculados nos cursos de mestrado e doutorado d</w:t>
      </w:r>
      <w:r w:rsidR="006913C4">
        <w:t>o PPGO</w:t>
      </w:r>
      <w:r w:rsidR="00B43706">
        <w:t xml:space="preserve">, excluindo-se os professores permanentes </w:t>
      </w:r>
      <w:r w:rsidR="00B240A6">
        <w:t>dest</w:t>
      </w:r>
      <w:r w:rsidR="00F40E1F">
        <w:t>a Universidade</w:t>
      </w:r>
      <w:r w:rsidR="006913C4">
        <w:t>.</w:t>
      </w:r>
    </w:p>
    <w:p w:rsidR="006913C4" w:rsidRDefault="006913C4" w:rsidP="008D2E91"/>
    <w:p w:rsidR="006913C4" w:rsidRDefault="00567539" w:rsidP="006913C4">
      <w:pPr>
        <w:jc w:val="center"/>
        <w:rPr>
          <w:b/>
        </w:rPr>
      </w:pPr>
      <w:r w:rsidRPr="006913C4">
        <w:rPr>
          <w:b/>
        </w:rPr>
        <w:t xml:space="preserve">CAPÍTULO II </w:t>
      </w:r>
    </w:p>
    <w:p w:rsidR="008D2E91" w:rsidRPr="006913C4" w:rsidRDefault="006913C4" w:rsidP="006913C4">
      <w:pPr>
        <w:jc w:val="center"/>
        <w:rPr>
          <w:b/>
        </w:rPr>
      </w:pPr>
      <w:r w:rsidRPr="006913C4">
        <w:rPr>
          <w:b/>
        </w:rPr>
        <w:t xml:space="preserve">DA </w:t>
      </w:r>
      <w:r>
        <w:rPr>
          <w:b/>
        </w:rPr>
        <w:t>DIST</w:t>
      </w:r>
      <w:r w:rsidRPr="006913C4">
        <w:rPr>
          <w:b/>
        </w:rPr>
        <w:t>RIBUIÇÃO DE BOLSAS</w:t>
      </w:r>
    </w:p>
    <w:p w:rsidR="008D2E91" w:rsidRDefault="006913C4" w:rsidP="008D2E91">
      <w:r>
        <w:t xml:space="preserve"> </w:t>
      </w:r>
    </w:p>
    <w:p w:rsidR="0059271C" w:rsidRDefault="008D2E91" w:rsidP="0034189B">
      <w:pPr>
        <w:jc w:val="both"/>
      </w:pPr>
      <w:r>
        <w:t xml:space="preserve">Art </w:t>
      </w:r>
      <w:r w:rsidR="006913C4">
        <w:t>2</w:t>
      </w:r>
      <w:r>
        <w:t xml:space="preserve">º – Quando da existência de cotas vagas de bolsas do programa, </w:t>
      </w:r>
      <w:r w:rsidR="006913C4">
        <w:t xml:space="preserve">a comissão de bolsas </w:t>
      </w:r>
      <w:r w:rsidR="009162A9">
        <w:t xml:space="preserve">terá como base </w:t>
      </w:r>
      <w:r w:rsidR="0059271C">
        <w:t>os seguintes critérios</w:t>
      </w:r>
      <w:r w:rsidR="00FA4F37">
        <w:t xml:space="preserve"> para a </w:t>
      </w:r>
      <w:r w:rsidR="0076228F">
        <w:t>aloca</w:t>
      </w:r>
      <w:r w:rsidR="00FA4F37">
        <w:t>ção das mesmas</w:t>
      </w:r>
      <w:r w:rsidR="0059271C">
        <w:t>:</w:t>
      </w:r>
    </w:p>
    <w:p w:rsidR="006913C4" w:rsidRDefault="0059271C" w:rsidP="0034189B">
      <w:pPr>
        <w:ind w:firstLine="708"/>
        <w:jc w:val="both"/>
      </w:pPr>
      <w:r w:rsidRPr="0059271C">
        <w:t xml:space="preserve">§ 1º </w:t>
      </w:r>
      <w:r>
        <w:t>- C</w:t>
      </w:r>
      <w:r w:rsidR="006913C4">
        <w:t>lassificação obtida por meio de análise curricular</w:t>
      </w:r>
      <w:r>
        <w:t>, onde serão computados os artigos científicos publicados em revistas internacionais e nacionais, bem como a execução de iniciação científica e a apresentação de trabalhos em eventos nacionais e internacionais, de acordo com a pontuação atribuída a cada um destes itens pela comissão.</w:t>
      </w:r>
    </w:p>
    <w:p w:rsidR="0059271C" w:rsidRDefault="0059271C" w:rsidP="0034189B">
      <w:pPr>
        <w:ind w:firstLine="708"/>
        <w:jc w:val="both"/>
      </w:pPr>
      <w:r w:rsidRPr="0059271C">
        <w:t xml:space="preserve">§ </w:t>
      </w:r>
      <w:r>
        <w:t>2</w:t>
      </w:r>
      <w:r w:rsidRPr="0059271C">
        <w:t>º</w:t>
      </w:r>
      <w:r>
        <w:t xml:space="preserve"> - </w:t>
      </w:r>
      <w:r w:rsidR="00FA4F37">
        <w:t xml:space="preserve">Residência de origem, </w:t>
      </w:r>
      <w:r w:rsidR="0076228F">
        <w:t>priorizando-se discentes</w:t>
      </w:r>
      <w:r w:rsidR="00FA4F37">
        <w:t xml:space="preserve"> que resid</w:t>
      </w:r>
      <w:r w:rsidR="0076228F">
        <w:t>a</w:t>
      </w:r>
      <w:r w:rsidR="00FA4F37">
        <w:t xml:space="preserve">m em outros </w:t>
      </w:r>
      <w:r w:rsidR="0076228F">
        <w:t xml:space="preserve">municípios, </w:t>
      </w:r>
      <w:r w:rsidR="00FA4F37">
        <w:t>estados ou países, uma vez que possuem gastos extras com moradia e alimentação.</w:t>
      </w:r>
    </w:p>
    <w:p w:rsidR="00FA4F37" w:rsidRDefault="00FA4F37" w:rsidP="0034189B">
      <w:pPr>
        <w:ind w:firstLine="708"/>
        <w:jc w:val="both"/>
      </w:pPr>
      <w:r w:rsidRPr="00FA4F37">
        <w:lastRenderedPageBreak/>
        <w:t xml:space="preserve">§ </w:t>
      </w:r>
      <w:r>
        <w:t>3</w:t>
      </w:r>
      <w:r w:rsidRPr="00FA4F37">
        <w:t>º</w:t>
      </w:r>
      <w:r>
        <w:t xml:space="preserve"> - </w:t>
      </w:r>
      <w:r w:rsidR="00FB4931">
        <w:t xml:space="preserve">Regime de dedicação integral do bolsista para com o curso, </w:t>
      </w:r>
      <w:r>
        <w:t xml:space="preserve">sendo </w:t>
      </w:r>
      <w:r w:rsidR="009162A9">
        <w:t>fundamental</w:t>
      </w:r>
      <w:r>
        <w:t xml:space="preserve"> o parecer do orientador para análise deste quesito.</w:t>
      </w:r>
    </w:p>
    <w:p w:rsidR="00FA4F37" w:rsidRDefault="00FA4F37" w:rsidP="0034189B">
      <w:pPr>
        <w:ind w:firstLine="708"/>
        <w:jc w:val="both"/>
      </w:pPr>
      <w:r w:rsidRPr="00FA4F37">
        <w:t xml:space="preserve">§ </w:t>
      </w:r>
      <w:r>
        <w:t>4</w:t>
      </w:r>
      <w:r w:rsidRPr="00FA4F37">
        <w:t>º</w:t>
      </w:r>
      <w:r>
        <w:t xml:space="preserve"> - Rotatividade das bolsas entre os docentes permanentes </w:t>
      </w:r>
      <w:r w:rsidR="0076228F">
        <w:t xml:space="preserve">orientadores </w:t>
      </w:r>
      <w:r>
        <w:t>do programa.</w:t>
      </w:r>
    </w:p>
    <w:p w:rsidR="00FA4F37" w:rsidRDefault="00FA4F37" w:rsidP="0034189B">
      <w:pPr>
        <w:ind w:firstLine="708"/>
        <w:jc w:val="both"/>
      </w:pPr>
      <w:r w:rsidRPr="00FA4F37">
        <w:t xml:space="preserve">§ </w:t>
      </w:r>
      <w:r>
        <w:t>5</w:t>
      </w:r>
      <w:r w:rsidRPr="00FA4F37">
        <w:t>º</w:t>
      </w:r>
      <w:r>
        <w:t xml:space="preserve"> - Participação e colaboração do docente orientador nas mais diversas atividades que envolvem o</w:t>
      </w:r>
      <w:r w:rsidR="0076228F">
        <w:t>s</w:t>
      </w:r>
      <w:r>
        <w:t xml:space="preserve"> curso</w:t>
      </w:r>
      <w:r w:rsidR="0076228F">
        <w:t>s</w:t>
      </w:r>
      <w:r>
        <w:t xml:space="preserve"> </w:t>
      </w:r>
      <w:r w:rsidR="009162A9">
        <w:t>de mestrado e doutorado</w:t>
      </w:r>
      <w:r w:rsidR="00B84598">
        <w:t xml:space="preserve"> deste programa</w:t>
      </w:r>
      <w:r w:rsidR="0076228F">
        <w:t>.</w:t>
      </w:r>
    </w:p>
    <w:p w:rsidR="0059271C" w:rsidRDefault="0059271C" w:rsidP="008D2E91"/>
    <w:p w:rsidR="00EC6EA0" w:rsidRDefault="00567539" w:rsidP="0059271C">
      <w:pPr>
        <w:jc w:val="center"/>
        <w:rPr>
          <w:b/>
        </w:rPr>
      </w:pPr>
      <w:r w:rsidRPr="006913C4">
        <w:rPr>
          <w:b/>
        </w:rPr>
        <w:t>CAPÍTULO II</w:t>
      </w:r>
      <w:r>
        <w:rPr>
          <w:b/>
        </w:rPr>
        <w:t>I</w:t>
      </w:r>
      <w:r w:rsidRPr="006913C4">
        <w:rPr>
          <w:b/>
        </w:rPr>
        <w:t xml:space="preserve"> </w:t>
      </w:r>
    </w:p>
    <w:p w:rsidR="0059271C" w:rsidRPr="006913C4" w:rsidRDefault="0059271C" w:rsidP="0059271C">
      <w:pPr>
        <w:jc w:val="center"/>
        <w:rPr>
          <w:b/>
        </w:rPr>
      </w:pPr>
      <w:r w:rsidRPr="006913C4">
        <w:rPr>
          <w:b/>
        </w:rPr>
        <w:t xml:space="preserve">DA </w:t>
      </w:r>
      <w:r>
        <w:rPr>
          <w:b/>
        </w:rPr>
        <w:t>RENOVA</w:t>
      </w:r>
      <w:r w:rsidRPr="006913C4">
        <w:rPr>
          <w:b/>
        </w:rPr>
        <w:t>ÇÃO DE BOLSAS</w:t>
      </w:r>
    </w:p>
    <w:p w:rsidR="0059271C" w:rsidRDefault="0059271C" w:rsidP="008D2E91"/>
    <w:p w:rsidR="00FB4931" w:rsidRDefault="008D2E91" w:rsidP="0034189B">
      <w:pPr>
        <w:jc w:val="both"/>
      </w:pPr>
      <w:r>
        <w:t xml:space="preserve">Art. </w:t>
      </w:r>
      <w:r w:rsidR="0059271C">
        <w:t>3</w:t>
      </w:r>
      <w:r>
        <w:t xml:space="preserve">º – </w:t>
      </w:r>
      <w:r w:rsidR="00FB4931">
        <w:t xml:space="preserve">As bolsas de mestrado serão concedidas pelo período de 01 (um) ano e as de doutorado, pelo período de 02 (dois) anos, findo o qual será realizada nova análise, cabendo à comissão de bolsas renovar ou substituir o bolsista, sendo a finalidade </w:t>
      </w:r>
      <w:r w:rsidR="00FA073E">
        <w:t xml:space="preserve">principal </w:t>
      </w:r>
      <w:r w:rsidR="00FB4931">
        <w:t>da substituição,</w:t>
      </w:r>
      <w:r w:rsidR="00FA073E">
        <w:t xml:space="preserve"> </w:t>
      </w:r>
      <w:r w:rsidR="00FB4931">
        <w:t xml:space="preserve">contemplar um número maior de discentes. </w:t>
      </w:r>
    </w:p>
    <w:p w:rsidR="00FA073E" w:rsidRDefault="00FA073E" w:rsidP="0034189B">
      <w:pPr>
        <w:jc w:val="both"/>
      </w:pPr>
    </w:p>
    <w:p w:rsidR="008D2E91" w:rsidRDefault="00A90604" w:rsidP="0034189B">
      <w:pPr>
        <w:jc w:val="both"/>
      </w:pPr>
      <w:r>
        <w:t>Art. 4º -</w:t>
      </w:r>
      <w:r w:rsidR="008D2E91">
        <w:t xml:space="preserve"> </w:t>
      </w:r>
      <w:r w:rsidR="00FA073E">
        <w:t xml:space="preserve">Quando a comissão optar pela renovação, </w:t>
      </w:r>
      <w:r w:rsidR="008D2E91">
        <w:t xml:space="preserve">o aluno deverá:  </w:t>
      </w:r>
    </w:p>
    <w:p w:rsidR="00A90604" w:rsidRDefault="008D2E91" w:rsidP="0034189B">
      <w:pPr>
        <w:pStyle w:val="PargrafodaLista"/>
        <w:numPr>
          <w:ilvl w:val="0"/>
          <w:numId w:val="1"/>
        </w:numPr>
        <w:jc w:val="both"/>
      </w:pPr>
      <w:r>
        <w:t>Ter cursado todas as disciplinas obrigatórias no seu primeiro ano no programa</w:t>
      </w:r>
      <w:r w:rsidR="00A90604">
        <w:t xml:space="preserve"> para o curso de mestrado e nos dois primeiros anos no programa, para o curso de doutorado</w:t>
      </w:r>
      <w:r>
        <w:t xml:space="preserve">; </w:t>
      </w:r>
    </w:p>
    <w:p w:rsidR="00A90604" w:rsidRDefault="00A90604" w:rsidP="0034189B">
      <w:pPr>
        <w:pStyle w:val="PargrafodaLista"/>
        <w:numPr>
          <w:ilvl w:val="0"/>
          <w:numId w:val="1"/>
        </w:numPr>
        <w:jc w:val="both"/>
      </w:pPr>
      <w:r>
        <w:t>No caso do curso de mestrado, t</w:t>
      </w:r>
      <w:r w:rsidR="008D2E91">
        <w:t>er cursado</w:t>
      </w:r>
      <w:r>
        <w:t xml:space="preserve"> pelo menos 40 (quarenta)</w:t>
      </w:r>
      <w:r w:rsidR="008D2E91">
        <w:t xml:space="preserve"> créditos </w:t>
      </w:r>
      <w:r>
        <w:t xml:space="preserve">em disciplinas optativas, dos 48 </w:t>
      </w:r>
      <w:r w:rsidR="008D2E91">
        <w:t xml:space="preserve">necessários </w:t>
      </w:r>
      <w:r>
        <w:t xml:space="preserve">para integralização do curso, durante o primeiro ano no programa. No caso do curso de doutorado, ter cursado os 4 (quatro) créditos em disciplinas optativas necessárias para integralização do </w:t>
      </w:r>
      <w:r w:rsidR="00FA073E">
        <w:t>c</w:t>
      </w:r>
      <w:r>
        <w:t>urso, durante os dois primeiros anos no programa</w:t>
      </w:r>
      <w:r w:rsidR="00EC6EA0">
        <w:t>;</w:t>
      </w:r>
    </w:p>
    <w:p w:rsidR="00EC6EA0" w:rsidRDefault="008D2E91" w:rsidP="0034189B">
      <w:pPr>
        <w:pStyle w:val="PargrafodaLista"/>
        <w:numPr>
          <w:ilvl w:val="0"/>
          <w:numId w:val="1"/>
        </w:numPr>
        <w:jc w:val="both"/>
      </w:pPr>
      <w:r>
        <w:t xml:space="preserve">Ter média global igual ou superior a </w:t>
      </w:r>
      <w:r w:rsidR="00A90604">
        <w:t>8.0</w:t>
      </w:r>
      <w:r w:rsidR="00EC6EA0">
        <w:t xml:space="preserve"> (oito)</w:t>
      </w:r>
      <w:r w:rsidR="00A90604">
        <w:t>, nas disciplinas cursadas</w:t>
      </w:r>
      <w:r w:rsidR="00EC6EA0">
        <w:t>;</w:t>
      </w:r>
    </w:p>
    <w:p w:rsidR="00EC6EA0" w:rsidRDefault="008D2E91" w:rsidP="0034189B">
      <w:pPr>
        <w:pStyle w:val="PargrafodaLista"/>
        <w:numPr>
          <w:ilvl w:val="0"/>
          <w:numId w:val="1"/>
        </w:numPr>
        <w:jc w:val="both"/>
      </w:pPr>
      <w:r>
        <w:t>Ter participado de todos os eventos organizados pel</w:t>
      </w:r>
      <w:r w:rsidR="00EC6EA0">
        <w:t>a Coordenação;</w:t>
      </w:r>
    </w:p>
    <w:p w:rsidR="00EC6EA0" w:rsidRDefault="00EC6EA0" w:rsidP="0034189B">
      <w:pPr>
        <w:pStyle w:val="PargrafodaLista"/>
        <w:numPr>
          <w:ilvl w:val="0"/>
          <w:numId w:val="1"/>
        </w:numPr>
        <w:jc w:val="both"/>
      </w:pPr>
      <w:r>
        <w:t>Ter tido dedicação integral ao curso;</w:t>
      </w:r>
    </w:p>
    <w:p w:rsidR="008D2E91" w:rsidRDefault="00EC6EA0" w:rsidP="0034189B">
      <w:pPr>
        <w:pStyle w:val="PargrafodaLista"/>
        <w:numPr>
          <w:ilvl w:val="0"/>
          <w:numId w:val="1"/>
        </w:numPr>
        <w:jc w:val="both"/>
      </w:pPr>
      <w:r>
        <w:t>Apresenta</w:t>
      </w:r>
      <w:r w:rsidR="008D2E91">
        <w:t xml:space="preserve">r carta de recomendação do orientador favorável à renovação. </w:t>
      </w:r>
    </w:p>
    <w:p w:rsidR="008D2E91" w:rsidRDefault="008D2E91" w:rsidP="0034189B">
      <w:pPr>
        <w:jc w:val="both"/>
      </w:pPr>
      <w:r>
        <w:t xml:space="preserve"> </w:t>
      </w:r>
    </w:p>
    <w:p w:rsidR="00EC6EA0" w:rsidRDefault="00567539" w:rsidP="00EC6EA0">
      <w:pPr>
        <w:jc w:val="center"/>
        <w:rPr>
          <w:b/>
        </w:rPr>
      </w:pPr>
      <w:r w:rsidRPr="006913C4">
        <w:rPr>
          <w:b/>
        </w:rPr>
        <w:t xml:space="preserve">CAPÍTULO </w:t>
      </w:r>
      <w:r>
        <w:rPr>
          <w:b/>
        </w:rPr>
        <w:t>IV</w:t>
      </w:r>
    </w:p>
    <w:p w:rsidR="00EC6EA0" w:rsidRPr="00EC6EA0" w:rsidRDefault="00EC6EA0" w:rsidP="00EC6EA0">
      <w:pPr>
        <w:jc w:val="center"/>
        <w:rPr>
          <w:b/>
        </w:rPr>
      </w:pPr>
      <w:r w:rsidRPr="00EC6EA0">
        <w:rPr>
          <w:b/>
        </w:rPr>
        <w:t>DO CANCELAMENTO DAS BOLSAS</w:t>
      </w:r>
    </w:p>
    <w:p w:rsidR="00EC6EA0" w:rsidRDefault="00EC6EA0" w:rsidP="008D2E91"/>
    <w:p w:rsidR="008D2E91" w:rsidRDefault="008D2E91" w:rsidP="0034189B">
      <w:pPr>
        <w:jc w:val="both"/>
      </w:pPr>
      <w:r>
        <w:t xml:space="preserve">Art. </w:t>
      </w:r>
      <w:r w:rsidR="00EC6EA0">
        <w:t>5</w:t>
      </w:r>
      <w:r>
        <w:t xml:space="preserve">º – As bolsas de mestrado e doutorado poderão ser canceladas em qualquer momento, a critério </w:t>
      </w:r>
      <w:r w:rsidR="00FA073E">
        <w:t>d</w:t>
      </w:r>
      <w:r w:rsidR="00EC6EA0">
        <w:t>a Comissão de bolsas</w:t>
      </w:r>
      <w:r>
        <w:t xml:space="preserve">, em caso de: </w:t>
      </w:r>
    </w:p>
    <w:p w:rsidR="00EC6EA0" w:rsidRDefault="008D2E91" w:rsidP="0034189B">
      <w:pPr>
        <w:jc w:val="both"/>
      </w:pPr>
      <w:r>
        <w:t xml:space="preserve"> 1</w:t>
      </w:r>
      <w:r w:rsidR="00EC6EA0">
        <w:t>.</w:t>
      </w:r>
      <w:r>
        <w:t xml:space="preserve"> O aluno ter média global inferior a </w:t>
      </w:r>
      <w:r w:rsidR="00EC6EA0">
        <w:t>8.0 (oito)</w:t>
      </w:r>
      <w:r>
        <w:t>;</w:t>
      </w:r>
    </w:p>
    <w:p w:rsidR="00EC6EA0" w:rsidRDefault="008D2E91" w:rsidP="0034189B">
      <w:pPr>
        <w:jc w:val="both"/>
      </w:pPr>
      <w:r>
        <w:t xml:space="preserve"> 2</w:t>
      </w:r>
      <w:r w:rsidR="00EC6EA0">
        <w:t xml:space="preserve">. </w:t>
      </w:r>
      <w:r>
        <w:t xml:space="preserve">Falta de dedicação integral ao curso; </w:t>
      </w:r>
    </w:p>
    <w:p w:rsidR="008D2E91" w:rsidRDefault="008D2E91" w:rsidP="0034189B">
      <w:pPr>
        <w:jc w:val="both"/>
      </w:pPr>
      <w:r>
        <w:t>3</w:t>
      </w:r>
      <w:r w:rsidR="00EC6EA0">
        <w:t xml:space="preserve">. </w:t>
      </w:r>
      <w:r>
        <w:t xml:space="preserve">A pedido do orientador, com justificativa. </w:t>
      </w:r>
    </w:p>
    <w:p w:rsidR="008D2E91" w:rsidRDefault="008D2E91" w:rsidP="0034189B">
      <w:pPr>
        <w:jc w:val="both"/>
      </w:pPr>
      <w:r>
        <w:t xml:space="preserve"> </w:t>
      </w:r>
    </w:p>
    <w:p w:rsidR="008D2E91" w:rsidRDefault="008D2E91" w:rsidP="0034189B">
      <w:pPr>
        <w:jc w:val="both"/>
      </w:pPr>
      <w:r>
        <w:lastRenderedPageBreak/>
        <w:t xml:space="preserve">Parágrafo Único – O cancelamento da bolsa estabelecido leva em consideração o tempo de matrícula do aluno regular no curso, sendo desconsiderado o tempo de recebimento da bolsa. </w:t>
      </w:r>
    </w:p>
    <w:p w:rsidR="008D2E91" w:rsidRDefault="008D2E91" w:rsidP="0034189B">
      <w:pPr>
        <w:jc w:val="both"/>
      </w:pPr>
      <w:r>
        <w:t xml:space="preserve"> </w:t>
      </w:r>
    </w:p>
    <w:p w:rsidR="008D2E91" w:rsidRDefault="008D2E91" w:rsidP="0034189B">
      <w:pPr>
        <w:jc w:val="both"/>
      </w:pPr>
      <w:r>
        <w:t xml:space="preserve">Art. </w:t>
      </w:r>
      <w:r w:rsidR="00B53F06">
        <w:t>6</w:t>
      </w:r>
      <w:r>
        <w:t xml:space="preserve">º – A bolsa será automaticamente cancelada em caso de trancamento de curso por parte do aluno. </w:t>
      </w:r>
    </w:p>
    <w:p w:rsidR="008D2E91" w:rsidRDefault="008D2E91" w:rsidP="0034189B">
      <w:pPr>
        <w:jc w:val="both"/>
      </w:pPr>
      <w:r>
        <w:t xml:space="preserve"> Parágrafo Único – Em casos excepcionais de trancamento, como por exemplo, licença maternidade, a bolsa será </w:t>
      </w:r>
      <w:r w:rsidR="0034189B">
        <w:t>apenas interrompida</w:t>
      </w:r>
      <w:r w:rsidR="00B84598">
        <w:t>, estando de acordo com as orientações da CAPES</w:t>
      </w:r>
      <w:r>
        <w:t xml:space="preserve">. </w:t>
      </w:r>
      <w:bookmarkStart w:id="0" w:name="_GoBack"/>
      <w:bookmarkEnd w:id="0"/>
    </w:p>
    <w:sectPr w:rsidR="008D2E91" w:rsidSect="008A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5F"/>
    <w:multiLevelType w:val="hybridMultilevel"/>
    <w:tmpl w:val="4B06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FD6"/>
    <w:rsid w:val="00076E3F"/>
    <w:rsid w:val="001A54AA"/>
    <w:rsid w:val="0034189B"/>
    <w:rsid w:val="00567539"/>
    <w:rsid w:val="0059271C"/>
    <w:rsid w:val="006913C4"/>
    <w:rsid w:val="0076228F"/>
    <w:rsid w:val="008A5C0B"/>
    <w:rsid w:val="008D2E91"/>
    <w:rsid w:val="009162A9"/>
    <w:rsid w:val="00A90604"/>
    <w:rsid w:val="00B240A6"/>
    <w:rsid w:val="00B43706"/>
    <w:rsid w:val="00B53F06"/>
    <w:rsid w:val="00B84598"/>
    <w:rsid w:val="00C836B1"/>
    <w:rsid w:val="00D377DD"/>
    <w:rsid w:val="00E86281"/>
    <w:rsid w:val="00EC6EA0"/>
    <w:rsid w:val="00F10068"/>
    <w:rsid w:val="00F40E1F"/>
    <w:rsid w:val="00F66FD6"/>
    <w:rsid w:val="00FA073E"/>
    <w:rsid w:val="00FA4F37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 Poskus</dc:creator>
  <cp:lastModifiedBy>ppgo01</cp:lastModifiedBy>
  <cp:revision>2</cp:revision>
  <dcterms:created xsi:type="dcterms:W3CDTF">2018-10-24T18:18:00Z</dcterms:created>
  <dcterms:modified xsi:type="dcterms:W3CDTF">2018-10-24T18:18:00Z</dcterms:modified>
</cp:coreProperties>
</file>