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8"/>
        <w:gridCol w:w="9072"/>
      </w:tblGrid>
      <w:tr w:rsidR="00050266" w:rsidRPr="005E48BC">
        <w:trPr>
          <w:trHeight w:val="1732"/>
        </w:trPr>
        <w:tc>
          <w:tcPr>
            <w:tcW w:w="1418" w:type="dxa"/>
            <w:tcBorders>
              <w:top w:val="nil"/>
              <w:left w:val="nil"/>
              <w:bottom w:val="nil"/>
              <w:right w:val="nil"/>
            </w:tcBorders>
            <w:shd w:val="clear" w:color="auto" w:fill="auto"/>
            <w:tcMar>
              <w:top w:w="80" w:type="dxa"/>
              <w:left w:w="80" w:type="dxa"/>
              <w:bottom w:w="80" w:type="dxa"/>
              <w:right w:w="80" w:type="dxa"/>
            </w:tcMar>
          </w:tcPr>
          <w:p w:rsidR="00050266" w:rsidRDefault="00BE0DF7">
            <w:pPr>
              <w:pStyle w:val="Body"/>
              <w:jc w:val="center"/>
            </w:pPr>
            <w:r>
              <w:rPr>
                <w:noProof/>
                <w:lang w:val="pt-BR" w:eastAsia="pt-BR"/>
              </w:rPr>
              <w:drawing>
                <wp:inline distT="0" distB="0" distL="0" distR="0">
                  <wp:extent cx="749935" cy="1054735"/>
                  <wp:effectExtent l="0" t="0" r="0" b="0"/>
                  <wp:docPr id="1073741825" name="officeArt object" descr="Brasão da UFF"/>
                  <wp:cNvGraphicFramePr/>
                  <a:graphic xmlns:a="http://schemas.openxmlformats.org/drawingml/2006/main">
                    <a:graphicData uri="http://schemas.openxmlformats.org/drawingml/2006/picture">
                      <pic:pic xmlns:pic="http://schemas.openxmlformats.org/drawingml/2006/picture">
                        <pic:nvPicPr>
                          <pic:cNvPr id="1073741825" name="Brasão da UFF" descr="Brasão da UFF"/>
                          <pic:cNvPicPr>
                            <a:picLocks noChangeAspect="1"/>
                          </pic:cNvPicPr>
                        </pic:nvPicPr>
                        <pic:blipFill>
                          <a:blip r:embed="rId7" cstate="print">
                            <a:extLst/>
                          </a:blip>
                          <a:stretch>
                            <a:fillRect/>
                          </a:stretch>
                        </pic:blipFill>
                        <pic:spPr>
                          <a:xfrm>
                            <a:off x="0" y="0"/>
                            <a:ext cx="749935" cy="1054735"/>
                          </a:xfrm>
                          <a:prstGeom prst="rect">
                            <a:avLst/>
                          </a:prstGeom>
                          <a:ln w="12700" cap="flat">
                            <a:noFill/>
                            <a:miter lim="400000"/>
                          </a:ln>
                          <a:effectLst/>
                        </pic:spPr>
                      </pic:pic>
                    </a:graphicData>
                  </a:graphic>
                </wp:inline>
              </w:drawing>
            </w:r>
          </w:p>
        </w:tc>
        <w:tc>
          <w:tcPr>
            <w:tcW w:w="9072" w:type="dxa"/>
            <w:tcBorders>
              <w:top w:val="nil"/>
              <w:left w:val="nil"/>
              <w:bottom w:val="nil"/>
              <w:right w:val="nil"/>
            </w:tcBorders>
            <w:shd w:val="clear" w:color="auto" w:fill="auto"/>
            <w:tcMar>
              <w:top w:w="80" w:type="dxa"/>
              <w:left w:w="80" w:type="dxa"/>
              <w:bottom w:w="80" w:type="dxa"/>
              <w:right w:w="80" w:type="dxa"/>
            </w:tcMar>
            <w:vAlign w:val="center"/>
          </w:tcPr>
          <w:p w:rsidR="00050266" w:rsidRPr="001C4527" w:rsidRDefault="00BE0DF7">
            <w:pPr>
              <w:pStyle w:val="Body"/>
              <w:jc w:val="center"/>
              <w:rPr>
                <w:b/>
                <w:bCs/>
                <w:lang w:val="pt-BR"/>
              </w:rPr>
            </w:pPr>
            <w:r>
              <w:rPr>
                <w:b/>
                <w:bCs/>
                <w:lang w:val="pt-PT"/>
              </w:rPr>
              <w:t>UNIVERSIDADE FEDERAL FLUMINENSE</w:t>
            </w:r>
          </w:p>
          <w:p w:rsidR="00050266" w:rsidRPr="001C4527" w:rsidRDefault="00BE0DF7">
            <w:pPr>
              <w:pStyle w:val="Body"/>
              <w:jc w:val="center"/>
              <w:rPr>
                <w:b/>
                <w:bCs/>
                <w:lang w:val="pt-BR"/>
              </w:rPr>
            </w:pPr>
            <w:r>
              <w:rPr>
                <w:b/>
                <w:bCs/>
                <w:lang w:val="pt-PT"/>
              </w:rPr>
              <w:t>FACULDADE DE ODONTOLOGIA</w:t>
            </w:r>
          </w:p>
          <w:p w:rsidR="00050266" w:rsidRPr="001C4527" w:rsidRDefault="00BE0DF7">
            <w:pPr>
              <w:pStyle w:val="Body"/>
              <w:jc w:val="center"/>
              <w:rPr>
                <w:lang w:val="pt-BR"/>
              </w:rPr>
            </w:pPr>
            <w:r>
              <w:rPr>
                <w:b/>
                <w:bCs/>
                <w:lang w:val="pt-PT"/>
              </w:rPr>
              <w:t>PROGRAMA DE PÓS-GRADUAÇÃO EM ODONTOLOGIA (PPGO)</w:t>
            </w:r>
          </w:p>
        </w:tc>
      </w:tr>
    </w:tbl>
    <w:p w:rsidR="00050266" w:rsidRPr="001C4527" w:rsidRDefault="00050266">
      <w:pPr>
        <w:pStyle w:val="Body"/>
        <w:widowControl w:val="0"/>
        <w:ind w:left="108" w:hanging="108"/>
        <w:rPr>
          <w:lang w:val="pt-BR"/>
        </w:rPr>
      </w:pPr>
    </w:p>
    <w:p w:rsidR="00050266" w:rsidRPr="001C4527" w:rsidRDefault="00050266">
      <w:pPr>
        <w:pStyle w:val="Body"/>
        <w:jc w:val="center"/>
        <w:rPr>
          <w:b/>
          <w:bCs/>
          <w:sz w:val="32"/>
          <w:szCs w:val="32"/>
          <w:lang w:val="pt-BR"/>
        </w:rPr>
      </w:pPr>
    </w:p>
    <w:p w:rsidR="00050266" w:rsidRPr="001C4527" w:rsidRDefault="00BE0DF7">
      <w:pPr>
        <w:pStyle w:val="Body"/>
        <w:jc w:val="center"/>
        <w:rPr>
          <w:b/>
          <w:bCs/>
          <w:sz w:val="32"/>
          <w:szCs w:val="32"/>
          <w:lang w:val="pt-BR"/>
        </w:rPr>
      </w:pPr>
      <w:r w:rsidRPr="001C4527">
        <w:rPr>
          <w:b/>
          <w:bCs/>
          <w:sz w:val="32"/>
          <w:szCs w:val="32"/>
          <w:lang w:val="pt-BR"/>
        </w:rPr>
        <w:t>EDITAL PPGO/FOUF</w:t>
      </w:r>
      <w:r w:rsidR="005E48BC">
        <w:rPr>
          <w:b/>
          <w:bCs/>
          <w:color w:val="auto"/>
          <w:sz w:val="32"/>
          <w:szCs w:val="32"/>
          <w:lang w:val="pt-BR"/>
        </w:rPr>
        <w:t>F 06</w:t>
      </w:r>
      <w:r w:rsidRPr="00280C98">
        <w:rPr>
          <w:b/>
          <w:bCs/>
          <w:color w:val="auto"/>
          <w:sz w:val="32"/>
          <w:szCs w:val="32"/>
          <w:lang w:val="pt-BR"/>
        </w:rPr>
        <w:t>/</w:t>
      </w:r>
      <w:r w:rsidRPr="001C4527">
        <w:rPr>
          <w:b/>
          <w:bCs/>
          <w:sz w:val="32"/>
          <w:szCs w:val="32"/>
          <w:lang w:val="pt-BR"/>
        </w:rPr>
        <w:t>201</w:t>
      </w:r>
      <w:r>
        <w:rPr>
          <w:b/>
          <w:bCs/>
          <w:sz w:val="32"/>
          <w:szCs w:val="32"/>
          <w:lang w:val="pt-PT"/>
        </w:rPr>
        <w:t>9</w:t>
      </w:r>
    </w:p>
    <w:p w:rsidR="00050266" w:rsidRPr="001C4527" w:rsidRDefault="00BE0DF7">
      <w:pPr>
        <w:pStyle w:val="Body"/>
        <w:jc w:val="center"/>
        <w:rPr>
          <w:rStyle w:val="Forte"/>
          <w:lang w:val="pt-BR"/>
        </w:rPr>
      </w:pPr>
      <w:r>
        <w:rPr>
          <w:b/>
          <w:bCs/>
          <w:sz w:val="32"/>
          <w:szCs w:val="32"/>
          <w:lang w:val="pt-PT"/>
        </w:rPr>
        <w:t xml:space="preserve">Curso de Mestrado em Odontologia </w:t>
      </w:r>
      <w:r w:rsidRPr="001C4527">
        <w:rPr>
          <w:b/>
          <w:bCs/>
          <w:sz w:val="32"/>
          <w:szCs w:val="32"/>
          <w:lang w:val="pt-BR"/>
        </w:rPr>
        <w:t>– Área de Concentra</w:t>
      </w:r>
      <w:r>
        <w:rPr>
          <w:b/>
          <w:bCs/>
          <w:sz w:val="32"/>
          <w:szCs w:val="32"/>
          <w:lang w:val="pt-PT"/>
        </w:rPr>
        <w:t>çã</w:t>
      </w:r>
      <w:r>
        <w:rPr>
          <w:b/>
          <w:bCs/>
          <w:sz w:val="32"/>
          <w:szCs w:val="32"/>
          <w:lang w:val="it-IT"/>
        </w:rPr>
        <w:t>o Cl</w:t>
      </w:r>
      <w:proofErr w:type="spellStart"/>
      <w:r w:rsidRPr="001C4527">
        <w:rPr>
          <w:b/>
          <w:bCs/>
          <w:sz w:val="32"/>
          <w:szCs w:val="32"/>
          <w:lang w:val="pt-BR"/>
        </w:rPr>
        <w:t>ínica</w:t>
      </w:r>
      <w:proofErr w:type="spellEnd"/>
      <w:r w:rsidRPr="001C4527">
        <w:rPr>
          <w:b/>
          <w:bCs/>
          <w:sz w:val="32"/>
          <w:szCs w:val="32"/>
          <w:lang w:val="pt-BR"/>
        </w:rPr>
        <w:t xml:space="preserve"> </w:t>
      </w:r>
      <w:proofErr w:type="spellStart"/>
      <w:r w:rsidRPr="001C4527">
        <w:rPr>
          <w:b/>
          <w:bCs/>
          <w:sz w:val="32"/>
          <w:szCs w:val="32"/>
          <w:lang w:val="pt-BR"/>
        </w:rPr>
        <w:t>Odontol</w:t>
      </w:r>
      <w:proofErr w:type="spellEnd"/>
      <w:r>
        <w:rPr>
          <w:b/>
          <w:bCs/>
          <w:sz w:val="32"/>
          <w:szCs w:val="32"/>
          <w:lang w:val="es-ES_tradnl"/>
        </w:rPr>
        <w:t>ó</w:t>
      </w:r>
      <w:r>
        <w:rPr>
          <w:b/>
          <w:bCs/>
          <w:sz w:val="32"/>
          <w:szCs w:val="32"/>
          <w:lang w:val="it-IT"/>
        </w:rPr>
        <w:t>gica</w:t>
      </w:r>
    </w:p>
    <w:p w:rsidR="00050266" w:rsidRPr="001C4527" w:rsidRDefault="00050266">
      <w:pPr>
        <w:pStyle w:val="Body"/>
        <w:jc w:val="center"/>
        <w:rPr>
          <w:lang w:val="pt-BR"/>
        </w:rPr>
      </w:pPr>
    </w:p>
    <w:p w:rsidR="00050266" w:rsidRDefault="00BE0DF7">
      <w:pPr>
        <w:pStyle w:val="Textoembloco"/>
        <w:ind w:left="0" w:right="283" w:firstLine="567"/>
      </w:pPr>
      <w:r>
        <w:t xml:space="preserve">A Coordenação do Programa de Pós-Graduação em Odontologia da Faculdade de Odontologia da Universidade Federal Fluminense, torna pública a abertura de inscrições para o processo seletivo do Programa de Pós-Graduação em Odontologia, para o curso de mestrado, área de concentração Clínica odontológica, para o ano de 2019. Os pedidos de inscrição deverão ser encaminhados à secretaria do Programa, de acordo com as informações contidas neste edital. </w:t>
      </w:r>
    </w:p>
    <w:p w:rsidR="00050266" w:rsidRDefault="00050266">
      <w:pPr>
        <w:pStyle w:val="Textoembloco"/>
        <w:ind w:left="0" w:right="283" w:firstLine="567"/>
      </w:pPr>
    </w:p>
    <w:p w:rsidR="00050266" w:rsidRPr="001C4527" w:rsidRDefault="00050266">
      <w:pPr>
        <w:pStyle w:val="Body"/>
        <w:rPr>
          <w:b/>
          <w:bCs/>
          <w:lang w:val="pt-BR"/>
        </w:rPr>
      </w:pPr>
    </w:p>
    <w:p w:rsidR="00050266" w:rsidRPr="001C4527" w:rsidRDefault="00BE0DF7">
      <w:pPr>
        <w:pStyle w:val="Body"/>
        <w:rPr>
          <w:b/>
          <w:bCs/>
          <w:sz w:val="22"/>
          <w:szCs w:val="22"/>
          <w:lang w:val="pt-BR"/>
        </w:rPr>
      </w:pPr>
      <w:r>
        <w:rPr>
          <w:b/>
          <w:bCs/>
          <w:sz w:val="22"/>
          <w:szCs w:val="22"/>
          <w:lang w:val="pt-PT"/>
        </w:rPr>
        <w:t>1. DO CURSO</w:t>
      </w:r>
    </w:p>
    <w:p w:rsidR="00050266" w:rsidRPr="001C4527" w:rsidRDefault="00050266">
      <w:pPr>
        <w:pStyle w:val="Body"/>
        <w:rPr>
          <w:lang w:val="pt-BR"/>
        </w:rPr>
      </w:pPr>
    </w:p>
    <w:p w:rsidR="00050266" w:rsidRPr="001C4527" w:rsidRDefault="00BE0DF7">
      <w:pPr>
        <w:pStyle w:val="Body"/>
        <w:jc w:val="both"/>
        <w:rPr>
          <w:sz w:val="22"/>
          <w:szCs w:val="22"/>
          <w:lang w:val="pt-BR"/>
        </w:rPr>
      </w:pPr>
      <w:r>
        <w:rPr>
          <w:sz w:val="22"/>
          <w:szCs w:val="22"/>
          <w:lang w:val="pt-PT"/>
        </w:rPr>
        <w:t>O Curso de Mestrado em Odontologia tem por objetivo promover a formação e o aprimoramento de profissionais de alto n</w:t>
      </w:r>
      <w:r w:rsidRPr="001C4527">
        <w:rPr>
          <w:sz w:val="22"/>
          <w:szCs w:val="22"/>
          <w:lang w:val="pt-BR"/>
        </w:rPr>
        <w:t>í</w:t>
      </w:r>
      <w:r>
        <w:rPr>
          <w:sz w:val="22"/>
          <w:szCs w:val="22"/>
          <w:lang w:val="pt-PT"/>
        </w:rPr>
        <w:t xml:space="preserve">vel voltados para o desenvolvimento da pesquisa e da inovação nas diversas </w:t>
      </w:r>
      <w:r w:rsidRPr="001C4527">
        <w:rPr>
          <w:sz w:val="22"/>
          <w:szCs w:val="22"/>
          <w:lang w:val="pt-BR"/>
        </w:rPr>
        <w:t>á</w:t>
      </w:r>
      <w:r>
        <w:rPr>
          <w:sz w:val="22"/>
          <w:szCs w:val="22"/>
          <w:lang w:val="pt-PT"/>
        </w:rPr>
        <w:t>reas da Odontologia.</w:t>
      </w:r>
    </w:p>
    <w:p w:rsidR="00050266" w:rsidRDefault="00050266">
      <w:pPr>
        <w:pStyle w:val="Textoembloco"/>
        <w:ind w:left="0" w:right="283" w:firstLine="567"/>
      </w:pPr>
    </w:p>
    <w:p w:rsidR="00050266" w:rsidRPr="001C4527" w:rsidRDefault="00050266">
      <w:pPr>
        <w:pStyle w:val="Body"/>
        <w:ind w:right="283"/>
        <w:jc w:val="both"/>
        <w:rPr>
          <w:b/>
          <w:bCs/>
          <w:sz w:val="22"/>
          <w:szCs w:val="22"/>
          <w:lang w:val="pt-BR"/>
        </w:rPr>
      </w:pPr>
    </w:p>
    <w:p w:rsidR="00050266" w:rsidRPr="001C4527" w:rsidRDefault="00BE0DF7">
      <w:pPr>
        <w:pStyle w:val="Body"/>
        <w:ind w:right="283"/>
        <w:jc w:val="both"/>
        <w:rPr>
          <w:b/>
          <w:bCs/>
          <w:sz w:val="22"/>
          <w:szCs w:val="22"/>
          <w:lang w:val="pt-BR"/>
        </w:rPr>
      </w:pPr>
      <w:r>
        <w:rPr>
          <w:b/>
          <w:bCs/>
          <w:sz w:val="22"/>
          <w:szCs w:val="22"/>
          <w:lang w:val="de-DE"/>
        </w:rPr>
        <w:t xml:space="preserve">2. DA CLIENTELA </w:t>
      </w:r>
    </w:p>
    <w:p w:rsidR="00050266" w:rsidRPr="001C4527" w:rsidRDefault="00BE0DF7">
      <w:pPr>
        <w:pStyle w:val="Body"/>
        <w:ind w:right="283"/>
        <w:jc w:val="both"/>
        <w:rPr>
          <w:sz w:val="22"/>
          <w:szCs w:val="22"/>
          <w:lang w:val="pt-BR"/>
        </w:rPr>
      </w:pPr>
      <w:r>
        <w:rPr>
          <w:sz w:val="22"/>
          <w:szCs w:val="22"/>
          <w:lang w:val="it-IT"/>
        </w:rPr>
        <w:t>Cirurgi</w:t>
      </w:r>
      <w:r>
        <w:rPr>
          <w:sz w:val="22"/>
          <w:szCs w:val="22"/>
          <w:lang w:val="pt-PT"/>
        </w:rPr>
        <w:t>ões-Dentistas com curso de graduação em Odontologia devidamente em Instituição de Ensino Superior credenciada pelo Minist</w:t>
      </w:r>
      <w:r>
        <w:rPr>
          <w:sz w:val="22"/>
          <w:szCs w:val="22"/>
          <w:lang w:val="fr-FR"/>
        </w:rPr>
        <w:t>é</w:t>
      </w:r>
      <w:r>
        <w:rPr>
          <w:sz w:val="22"/>
          <w:szCs w:val="22"/>
          <w:lang w:val="pt-PT"/>
        </w:rPr>
        <w:t xml:space="preserve">rio da Educação - MEC, com interesse na formação docente e pesquisa em uma das linhas de pesquisa da </w:t>
      </w:r>
      <w:r w:rsidRPr="001C4527">
        <w:rPr>
          <w:sz w:val="22"/>
          <w:szCs w:val="22"/>
          <w:lang w:val="pt-BR"/>
        </w:rPr>
        <w:t>área de concentra</w:t>
      </w:r>
      <w:r>
        <w:rPr>
          <w:sz w:val="22"/>
          <w:szCs w:val="22"/>
          <w:lang w:val="pt-PT"/>
        </w:rPr>
        <w:t>ção em Cl</w:t>
      </w:r>
      <w:proofErr w:type="spellStart"/>
      <w:r w:rsidRPr="001C4527">
        <w:rPr>
          <w:sz w:val="22"/>
          <w:szCs w:val="22"/>
          <w:lang w:val="pt-BR"/>
        </w:rPr>
        <w:t>ínica</w:t>
      </w:r>
      <w:proofErr w:type="spellEnd"/>
      <w:r w:rsidRPr="001C4527">
        <w:rPr>
          <w:sz w:val="22"/>
          <w:szCs w:val="22"/>
          <w:lang w:val="pt-BR"/>
        </w:rPr>
        <w:t xml:space="preserve"> </w:t>
      </w:r>
      <w:proofErr w:type="spellStart"/>
      <w:r w:rsidRPr="001C4527">
        <w:rPr>
          <w:sz w:val="22"/>
          <w:szCs w:val="22"/>
          <w:lang w:val="pt-BR"/>
        </w:rPr>
        <w:t>Odontol</w:t>
      </w:r>
      <w:proofErr w:type="spellEnd"/>
      <w:r>
        <w:rPr>
          <w:sz w:val="22"/>
          <w:szCs w:val="22"/>
          <w:lang w:val="es-ES_tradnl"/>
        </w:rPr>
        <w:t>ó</w:t>
      </w:r>
      <w:r>
        <w:rPr>
          <w:sz w:val="22"/>
          <w:szCs w:val="22"/>
          <w:lang w:val="pt-PT"/>
        </w:rPr>
        <w:t>gica deste Programa (Anexo I).</w:t>
      </w:r>
    </w:p>
    <w:p w:rsidR="00050266" w:rsidRPr="001C4527" w:rsidRDefault="00050266">
      <w:pPr>
        <w:pStyle w:val="Body"/>
        <w:ind w:left="360" w:right="283"/>
        <w:jc w:val="both"/>
        <w:rPr>
          <w:sz w:val="22"/>
          <w:szCs w:val="22"/>
          <w:lang w:val="pt-BR"/>
        </w:rPr>
      </w:pPr>
    </w:p>
    <w:p w:rsidR="00050266" w:rsidRPr="001C4527" w:rsidRDefault="00BE0DF7">
      <w:pPr>
        <w:pStyle w:val="Body"/>
        <w:ind w:right="283"/>
        <w:jc w:val="both"/>
        <w:rPr>
          <w:b/>
          <w:bCs/>
          <w:sz w:val="22"/>
          <w:szCs w:val="22"/>
          <w:lang w:val="pt-BR"/>
        </w:rPr>
      </w:pPr>
      <w:r w:rsidRPr="001C4527">
        <w:rPr>
          <w:b/>
          <w:bCs/>
          <w:sz w:val="22"/>
          <w:szCs w:val="22"/>
          <w:lang w:val="pt-BR"/>
        </w:rPr>
        <w:t>3. DAS VAGAS</w:t>
      </w:r>
    </w:p>
    <w:p w:rsidR="00050266" w:rsidRPr="001C4527" w:rsidRDefault="00BE0DF7">
      <w:pPr>
        <w:pStyle w:val="Body"/>
        <w:ind w:right="283"/>
        <w:jc w:val="both"/>
        <w:rPr>
          <w:sz w:val="22"/>
          <w:szCs w:val="22"/>
          <w:lang w:val="pt-BR"/>
        </w:rPr>
      </w:pPr>
      <w:r w:rsidRPr="001C4527">
        <w:rPr>
          <w:sz w:val="22"/>
          <w:szCs w:val="22"/>
          <w:lang w:val="pt-BR"/>
        </w:rPr>
        <w:t>Ser</w:t>
      </w:r>
      <w:r>
        <w:rPr>
          <w:sz w:val="22"/>
          <w:szCs w:val="22"/>
          <w:lang w:val="pt-PT"/>
        </w:rPr>
        <w:t xml:space="preserve">ão oferecidas </w:t>
      </w:r>
      <w:proofErr w:type="spellStart"/>
      <w:r w:rsidRPr="00A14844">
        <w:rPr>
          <w:color w:val="000000" w:themeColor="text1"/>
          <w:sz w:val="22"/>
          <w:szCs w:val="22"/>
          <w:lang w:val="pt-BR"/>
        </w:rPr>
        <w:t>at</w:t>
      </w:r>
      <w:proofErr w:type="spellEnd"/>
      <w:r w:rsidRPr="00A14844">
        <w:rPr>
          <w:color w:val="000000" w:themeColor="text1"/>
          <w:sz w:val="22"/>
          <w:szCs w:val="22"/>
          <w:lang w:val="fr-FR"/>
        </w:rPr>
        <w:t xml:space="preserve">é </w:t>
      </w:r>
      <w:r w:rsidRPr="00A14844">
        <w:rPr>
          <w:color w:val="000000" w:themeColor="text1"/>
          <w:sz w:val="22"/>
          <w:szCs w:val="22"/>
          <w:lang w:val="pt-PT"/>
        </w:rPr>
        <w:t>2</w:t>
      </w:r>
      <w:r w:rsidR="001C4527" w:rsidRPr="00A14844">
        <w:rPr>
          <w:color w:val="000000" w:themeColor="text1"/>
          <w:sz w:val="22"/>
          <w:szCs w:val="22"/>
          <w:lang w:val="pt-PT"/>
        </w:rPr>
        <w:t>4</w:t>
      </w:r>
      <w:r w:rsidRPr="00A14844">
        <w:rPr>
          <w:color w:val="000000" w:themeColor="text1"/>
          <w:sz w:val="22"/>
          <w:szCs w:val="22"/>
          <w:lang w:val="pt-PT"/>
        </w:rPr>
        <w:t xml:space="preserve"> (vinte e </w:t>
      </w:r>
      <w:r w:rsidR="001C4527" w:rsidRPr="00A14844">
        <w:rPr>
          <w:color w:val="000000" w:themeColor="text1"/>
          <w:sz w:val="22"/>
          <w:szCs w:val="22"/>
          <w:lang w:val="pt-PT"/>
        </w:rPr>
        <w:t>quatro</w:t>
      </w:r>
      <w:r w:rsidRPr="00A14844">
        <w:rPr>
          <w:color w:val="000000" w:themeColor="text1"/>
          <w:sz w:val="22"/>
          <w:szCs w:val="22"/>
          <w:lang w:val="pt-PT"/>
        </w:rPr>
        <w:t xml:space="preserve">) vagas. </w:t>
      </w:r>
      <w:r>
        <w:rPr>
          <w:sz w:val="22"/>
          <w:szCs w:val="22"/>
          <w:lang w:val="pt-PT"/>
        </w:rPr>
        <w:t>O PPGO-FOUFF decidiu destinar at</w:t>
      </w:r>
      <w:r>
        <w:rPr>
          <w:sz w:val="22"/>
          <w:szCs w:val="22"/>
          <w:lang w:val="fr-FR"/>
        </w:rPr>
        <w:t xml:space="preserve">é </w:t>
      </w:r>
      <w:r>
        <w:rPr>
          <w:sz w:val="22"/>
          <w:szCs w:val="22"/>
          <w:lang w:val="pt-PT"/>
        </w:rPr>
        <w:t>4% do total das vagas preenchidas a estudantes negros, pardos e ind</w:t>
      </w:r>
      <w:r w:rsidRPr="001C4527">
        <w:rPr>
          <w:sz w:val="22"/>
          <w:szCs w:val="22"/>
          <w:lang w:val="pt-BR"/>
        </w:rPr>
        <w:t>í</w:t>
      </w:r>
      <w:r>
        <w:rPr>
          <w:sz w:val="22"/>
          <w:szCs w:val="22"/>
          <w:lang w:val="pt-PT"/>
        </w:rPr>
        <w:t>genas, e at</w:t>
      </w:r>
      <w:r>
        <w:rPr>
          <w:sz w:val="22"/>
          <w:szCs w:val="22"/>
          <w:lang w:val="fr-FR"/>
        </w:rPr>
        <w:t xml:space="preserve">é </w:t>
      </w:r>
      <w:r>
        <w:rPr>
          <w:sz w:val="22"/>
          <w:szCs w:val="22"/>
          <w:lang w:val="pt-PT"/>
        </w:rPr>
        <w:t>4% a pessoas com defici</w:t>
      </w:r>
      <w:r>
        <w:rPr>
          <w:sz w:val="22"/>
          <w:szCs w:val="22"/>
          <w:lang w:val="fr-FR"/>
        </w:rPr>
        <w:t>ê</w:t>
      </w:r>
      <w:r>
        <w:rPr>
          <w:sz w:val="22"/>
          <w:szCs w:val="22"/>
          <w:lang w:val="pt-PT"/>
        </w:rPr>
        <w:t>ncia, com base na Lei do Estado do Rio de Janeiro, n</w:t>
      </w:r>
      <w:r>
        <w:rPr>
          <w:sz w:val="22"/>
          <w:szCs w:val="22"/>
          <w:lang w:val="it-IT"/>
        </w:rPr>
        <w:t xml:space="preserve">° </w:t>
      </w:r>
      <w:r>
        <w:rPr>
          <w:sz w:val="22"/>
          <w:szCs w:val="22"/>
          <w:lang w:val="pt-PT"/>
        </w:rPr>
        <w:t>6914 de 6 de novembro de 2014. Sendo assim, serão 1 (uma) vaga para o primeiro caso e 1 (uma) vaga para o segundo caso.</w:t>
      </w:r>
    </w:p>
    <w:p w:rsidR="00050266" w:rsidRPr="001C4527" w:rsidRDefault="00050266">
      <w:pPr>
        <w:pStyle w:val="Body"/>
        <w:ind w:right="283"/>
        <w:jc w:val="both"/>
        <w:rPr>
          <w:sz w:val="22"/>
          <w:szCs w:val="22"/>
          <w:lang w:val="pt-BR"/>
        </w:rPr>
      </w:pPr>
    </w:p>
    <w:p w:rsidR="00050266" w:rsidRPr="001C4527" w:rsidRDefault="00BE0DF7">
      <w:pPr>
        <w:pStyle w:val="Body"/>
        <w:ind w:right="283"/>
        <w:jc w:val="both"/>
        <w:rPr>
          <w:sz w:val="22"/>
          <w:szCs w:val="22"/>
          <w:lang w:val="pt-BR"/>
        </w:rPr>
      </w:pPr>
      <w:r>
        <w:rPr>
          <w:sz w:val="22"/>
          <w:szCs w:val="22"/>
          <w:lang w:val="pt-PT"/>
        </w:rPr>
        <w:t xml:space="preserve">O candidato </w:t>
      </w:r>
      <w:r>
        <w:rPr>
          <w:sz w:val="22"/>
          <w:szCs w:val="22"/>
          <w:lang w:val="fr-FR"/>
        </w:rPr>
        <w:t>à</w:t>
      </w:r>
      <w:r>
        <w:rPr>
          <w:sz w:val="22"/>
          <w:szCs w:val="22"/>
          <w:lang w:val="pt-PT"/>
        </w:rPr>
        <w:t>s vagas de cota racial dever</w:t>
      </w:r>
      <w:r w:rsidRPr="001C4527">
        <w:rPr>
          <w:sz w:val="22"/>
          <w:szCs w:val="22"/>
          <w:lang w:val="pt-BR"/>
        </w:rPr>
        <w:t xml:space="preserve">á </w:t>
      </w:r>
      <w:r>
        <w:rPr>
          <w:sz w:val="22"/>
          <w:szCs w:val="22"/>
          <w:lang w:val="pt-PT"/>
        </w:rPr>
        <w:t>apresentar uma autodeclaração (Anexo III).  As vagas destinadas ao sistema de cotas serão preenchidas de acordo com a classificação final geral do conjunto de optantes desta categoria.</w:t>
      </w:r>
    </w:p>
    <w:p w:rsidR="00050266" w:rsidRPr="001C4527" w:rsidRDefault="00050266">
      <w:pPr>
        <w:pStyle w:val="Body"/>
        <w:ind w:right="283"/>
        <w:jc w:val="both"/>
        <w:rPr>
          <w:sz w:val="22"/>
          <w:szCs w:val="22"/>
          <w:lang w:val="pt-BR"/>
        </w:rPr>
      </w:pPr>
    </w:p>
    <w:p w:rsidR="00050266" w:rsidRPr="001C4527" w:rsidRDefault="00BE0DF7">
      <w:pPr>
        <w:pStyle w:val="Body"/>
        <w:jc w:val="both"/>
        <w:rPr>
          <w:sz w:val="22"/>
          <w:szCs w:val="22"/>
          <w:lang w:val="pt-BR"/>
        </w:rPr>
      </w:pPr>
      <w:r>
        <w:rPr>
          <w:sz w:val="22"/>
          <w:szCs w:val="22"/>
          <w:lang w:val="pt-PT"/>
        </w:rPr>
        <w:t>Os candidatos que possu</w:t>
      </w:r>
      <w:r w:rsidRPr="001C4527">
        <w:rPr>
          <w:sz w:val="22"/>
          <w:szCs w:val="22"/>
          <w:lang w:val="pt-BR"/>
        </w:rPr>
        <w:t>í</w:t>
      </w:r>
      <w:r>
        <w:rPr>
          <w:sz w:val="22"/>
          <w:szCs w:val="22"/>
          <w:lang w:val="pt-PT"/>
        </w:rPr>
        <w:t>rem alguma necessidade especial deverão preencher uma declaração (Anexo IV), informando as adaptações, facilidades ou recursos necess</w:t>
      </w:r>
      <w:r w:rsidRPr="001C4527">
        <w:rPr>
          <w:sz w:val="22"/>
          <w:szCs w:val="22"/>
          <w:lang w:val="pt-BR"/>
        </w:rPr>
        <w:t>á</w:t>
      </w:r>
      <w:r>
        <w:rPr>
          <w:sz w:val="22"/>
          <w:szCs w:val="22"/>
          <w:lang w:val="pt-PT"/>
        </w:rPr>
        <w:t>rios para sua participação no Processo Seletivo. Dever</w:t>
      </w:r>
      <w:r w:rsidRPr="001C4527">
        <w:rPr>
          <w:sz w:val="22"/>
          <w:szCs w:val="22"/>
          <w:lang w:val="pt-BR"/>
        </w:rPr>
        <w:t xml:space="preserve">á </w:t>
      </w:r>
      <w:r>
        <w:rPr>
          <w:sz w:val="22"/>
          <w:szCs w:val="22"/>
          <w:lang w:val="es-ES_tradnl"/>
        </w:rPr>
        <w:t xml:space="preserve">ser </w:t>
      </w:r>
      <w:proofErr w:type="spellStart"/>
      <w:r>
        <w:rPr>
          <w:sz w:val="22"/>
          <w:szCs w:val="22"/>
          <w:lang w:val="es-ES_tradnl"/>
        </w:rPr>
        <w:t>tamb</w:t>
      </w:r>
      <w:proofErr w:type="spellEnd"/>
      <w:r>
        <w:rPr>
          <w:sz w:val="22"/>
          <w:szCs w:val="22"/>
          <w:lang w:val="fr-FR"/>
        </w:rPr>
        <w:t>é</w:t>
      </w:r>
      <w:r>
        <w:rPr>
          <w:sz w:val="22"/>
          <w:szCs w:val="22"/>
          <w:lang w:val="pt-PT"/>
        </w:rPr>
        <w:t>m anexado o laudo m</w:t>
      </w:r>
      <w:r>
        <w:rPr>
          <w:sz w:val="22"/>
          <w:szCs w:val="22"/>
          <w:lang w:val="fr-FR"/>
        </w:rPr>
        <w:t>é</w:t>
      </w:r>
      <w:r>
        <w:rPr>
          <w:sz w:val="22"/>
          <w:szCs w:val="22"/>
          <w:lang w:val="pt-PT"/>
        </w:rPr>
        <w:t>dico original ou c</w:t>
      </w:r>
      <w:r>
        <w:rPr>
          <w:sz w:val="22"/>
          <w:szCs w:val="22"/>
          <w:lang w:val="es-ES_tradnl"/>
        </w:rPr>
        <w:t>ó</w:t>
      </w:r>
      <w:r>
        <w:rPr>
          <w:sz w:val="22"/>
          <w:szCs w:val="22"/>
          <w:lang w:val="pt-PT"/>
        </w:rPr>
        <w:t>pia autenticada que justifique sua opção pela reserva de vagas para pessoas com defici</w:t>
      </w:r>
      <w:r>
        <w:rPr>
          <w:sz w:val="22"/>
          <w:szCs w:val="22"/>
          <w:lang w:val="fr-FR"/>
        </w:rPr>
        <w:t>ê</w:t>
      </w:r>
      <w:r>
        <w:rPr>
          <w:sz w:val="22"/>
          <w:szCs w:val="22"/>
          <w:lang w:val="pt-PT"/>
        </w:rPr>
        <w:t>ncias, atendendo aos crit</w:t>
      </w:r>
      <w:r>
        <w:rPr>
          <w:sz w:val="22"/>
          <w:szCs w:val="22"/>
          <w:lang w:val="fr-FR"/>
        </w:rPr>
        <w:t>é</w:t>
      </w:r>
      <w:r>
        <w:rPr>
          <w:sz w:val="22"/>
          <w:szCs w:val="22"/>
          <w:lang w:val="pt-PT"/>
        </w:rPr>
        <w:t>rios estabelecidos pelo Decreto 5.296/2004. Os candidatos que não apresentarem o laudo m</w:t>
      </w:r>
      <w:r>
        <w:rPr>
          <w:sz w:val="22"/>
          <w:szCs w:val="22"/>
          <w:lang w:val="fr-FR"/>
        </w:rPr>
        <w:t>é</w:t>
      </w:r>
      <w:r>
        <w:rPr>
          <w:sz w:val="22"/>
          <w:szCs w:val="22"/>
          <w:lang w:val="pt-PT"/>
        </w:rPr>
        <w:t>dico dentro do prazo estabelecido ou cujas defici</w:t>
      </w:r>
      <w:r>
        <w:rPr>
          <w:sz w:val="22"/>
          <w:szCs w:val="22"/>
          <w:lang w:val="fr-FR"/>
        </w:rPr>
        <w:t>ê</w:t>
      </w:r>
      <w:r>
        <w:rPr>
          <w:sz w:val="22"/>
          <w:szCs w:val="22"/>
          <w:lang w:val="pt-PT"/>
        </w:rPr>
        <w:t>ncias não sejam eleg</w:t>
      </w:r>
      <w:r w:rsidRPr="001C4527">
        <w:rPr>
          <w:sz w:val="22"/>
          <w:szCs w:val="22"/>
          <w:lang w:val="pt-BR"/>
        </w:rPr>
        <w:t>í</w:t>
      </w:r>
      <w:r>
        <w:rPr>
          <w:sz w:val="22"/>
          <w:szCs w:val="22"/>
          <w:lang w:val="pt-PT"/>
        </w:rPr>
        <w:t xml:space="preserve">veis dentro do referido Decreto, concorrerão para as vagas destinadas </w:t>
      </w:r>
      <w:r>
        <w:rPr>
          <w:sz w:val="22"/>
          <w:szCs w:val="22"/>
          <w:lang w:val="fr-FR"/>
        </w:rPr>
        <w:t xml:space="preserve">à </w:t>
      </w:r>
      <w:r>
        <w:rPr>
          <w:sz w:val="22"/>
          <w:szCs w:val="22"/>
          <w:lang w:val="it-IT"/>
        </w:rPr>
        <w:t>ampla concorr</w:t>
      </w:r>
      <w:r>
        <w:rPr>
          <w:sz w:val="22"/>
          <w:szCs w:val="22"/>
          <w:lang w:val="fr-FR"/>
        </w:rPr>
        <w:t>ê</w:t>
      </w:r>
      <w:r>
        <w:rPr>
          <w:sz w:val="22"/>
          <w:szCs w:val="22"/>
          <w:lang w:val="pt-PT"/>
        </w:rPr>
        <w:t>ncia.</w:t>
      </w:r>
    </w:p>
    <w:p w:rsidR="00050266" w:rsidRPr="001C4527" w:rsidRDefault="00050266">
      <w:pPr>
        <w:pStyle w:val="Body"/>
        <w:ind w:left="360" w:right="283"/>
        <w:jc w:val="both"/>
        <w:rPr>
          <w:sz w:val="22"/>
          <w:szCs w:val="22"/>
          <w:lang w:val="pt-BR"/>
        </w:rPr>
      </w:pPr>
    </w:p>
    <w:p w:rsidR="00050266" w:rsidRPr="001C4527" w:rsidRDefault="00BE0DF7">
      <w:pPr>
        <w:pStyle w:val="Body"/>
        <w:ind w:right="283"/>
        <w:jc w:val="both"/>
        <w:rPr>
          <w:b/>
          <w:bCs/>
          <w:sz w:val="22"/>
          <w:szCs w:val="22"/>
          <w:lang w:val="pt-BR"/>
        </w:rPr>
      </w:pPr>
      <w:r w:rsidRPr="001C4527">
        <w:rPr>
          <w:b/>
          <w:bCs/>
          <w:sz w:val="22"/>
          <w:szCs w:val="22"/>
          <w:lang w:val="pt-BR"/>
        </w:rPr>
        <w:t>4. DA SELEÇÃO</w:t>
      </w:r>
    </w:p>
    <w:p w:rsidR="00050266" w:rsidRPr="001C4527" w:rsidRDefault="00BE0DF7">
      <w:pPr>
        <w:pStyle w:val="Body"/>
        <w:jc w:val="both"/>
        <w:rPr>
          <w:sz w:val="22"/>
          <w:szCs w:val="22"/>
          <w:lang w:val="pt-BR"/>
        </w:rPr>
      </w:pPr>
      <w:r>
        <w:rPr>
          <w:sz w:val="22"/>
          <w:szCs w:val="22"/>
          <w:lang w:val="it-IT"/>
        </w:rPr>
        <w:t>4.1 A sele</w:t>
      </w:r>
      <w:r>
        <w:rPr>
          <w:sz w:val="22"/>
          <w:szCs w:val="22"/>
          <w:lang w:val="pt-PT"/>
        </w:rPr>
        <w:t>ção para o Mestrado est</w:t>
      </w:r>
      <w:r w:rsidRPr="001C4527">
        <w:rPr>
          <w:sz w:val="22"/>
          <w:szCs w:val="22"/>
          <w:lang w:val="pt-BR"/>
        </w:rPr>
        <w:t xml:space="preserve">á </w:t>
      </w:r>
      <w:r>
        <w:rPr>
          <w:sz w:val="22"/>
          <w:szCs w:val="22"/>
          <w:lang w:val="pt-PT"/>
        </w:rPr>
        <w:t>a cargo da Coordenação do Programa, representada por uma comissão de seleção, homologada pelo Colegiado do Programa.</w:t>
      </w:r>
    </w:p>
    <w:p w:rsidR="00050266" w:rsidRPr="001C4527" w:rsidRDefault="00BE0DF7">
      <w:pPr>
        <w:pStyle w:val="Body"/>
        <w:jc w:val="both"/>
        <w:rPr>
          <w:sz w:val="22"/>
          <w:szCs w:val="22"/>
          <w:lang w:val="pt-BR"/>
        </w:rPr>
      </w:pPr>
      <w:r>
        <w:rPr>
          <w:sz w:val="22"/>
          <w:szCs w:val="22"/>
          <w:lang w:val="pt-PT"/>
        </w:rPr>
        <w:lastRenderedPageBreak/>
        <w:t>4.2 A autorização para realizaçã</w:t>
      </w:r>
      <w:r w:rsidRPr="001C4527">
        <w:rPr>
          <w:sz w:val="22"/>
          <w:szCs w:val="22"/>
          <w:lang w:val="pt-BR"/>
        </w:rPr>
        <w:t>o da sele</w:t>
      </w:r>
      <w:r>
        <w:rPr>
          <w:sz w:val="22"/>
          <w:szCs w:val="22"/>
          <w:lang w:val="pt-PT"/>
        </w:rPr>
        <w:t>çã</w:t>
      </w:r>
      <w:r w:rsidRPr="001C4527">
        <w:rPr>
          <w:sz w:val="22"/>
          <w:szCs w:val="22"/>
          <w:lang w:val="pt-BR"/>
        </w:rPr>
        <w:t xml:space="preserve">o </w:t>
      </w:r>
      <w:r>
        <w:rPr>
          <w:sz w:val="22"/>
          <w:szCs w:val="22"/>
          <w:lang w:val="fr-FR"/>
        </w:rPr>
        <w:t xml:space="preserve">é </w:t>
      </w:r>
      <w:r>
        <w:rPr>
          <w:sz w:val="22"/>
          <w:szCs w:val="22"/>
          <w:lang w:val="pt-PT"/>
        </w:rPr>
        <w:t xml:space="preserve">atribuição do </w:t>
      </w:r>
      <w:r>
        <w:rPr>
          <w:b/>
          <w:bCs/>
          <w:sz w:val="22"/>
          <w:szCs w:val="22"/>
          <w:lang w:val="pt-PT"/>
        </w:rPr>
        <w:t>Colegiado do Programa</w:t>
      </w:r>
      <w:r>
        <w:rPr>
          <w:sz w:val="22"/>
          <w:szCs w:val="22"/>
          <w:lang w:val="pt-PT"/>
        </w:rPr>
        <w:t>. O cronograma da mesma ser</w:t>
      </w:r>
      <w:r w:rsidRPr="001C4527">
        <w:rPr>
          <w:sz w:val="22"/>
          <w:szCs w:val="22"/>
          <w:lang w:val="pt-BR"/>
        </w:rPr>
        <w:t xml:space="preserve">á </w:t>
      </w:r>
      <w:r>
        <w:rPr>
          <w:sz w:val="22"/>
          <w:szCs w:val="22"/>
          <w:lang w:val="pt-PT"/>
        </w:rPr>
        <w:t>definido pela Coordenação do Programa, em acordo com a comissão de seleção indicada, e est</w:t>
      </w:r>
      <w:r w:rsidRPr="001C4527">
        <w:rPr>
          <w:sz w:val="22"/>
          <w:szCs w:val="22"/>
          <w:lang w:val="pt-BR"/>
        </w:rPr>
        <w:t xml:space="preserve">á </w:t>
      </w:r>
      <w:r>
        <w:rPr>
          <w:sz w:val="22"/>
          <w:szCs w:val="22"/>
          <w:lang w:val="pt-PT"/>
        </w:rPr>
        <w:t>apresentado no item 11 deste Edital.</w:t>
      </w:r>
    </w:p>
    <w:p w:rsidR="00050266" w:rsidRPr="001C4527" w:rsidRDefault="00BE0DF7">
      <w:pPr>
        <w:pStyle w:val="Body"/>
        <w:rPr>
          <w:sz w:val="22"/>
          <w:szCs w:val="22"/>
          <w:lang w:val="pt-BR"/>
        </w:rPr>
      </w:pPr>
      <w:r>
        <w:rPr>
          <w:sz w:val="22"/>
          <w:szCs w:val="22"/>
          <w:lang w:val="pt-PT"/>
        </w:rPr>
        <w:t>4.3 O processo de seleção ser</w:t>
      </w:r>
      <w:r w:rsidRPr="001C4527">
        <w:rPr>
          <w:sz w:val="22"/>
          <w:szCs w:val="22"/>
          <w:lang w:val="pt-BR"/>
        </w:rPr>
        <w:t xml:space="preserve">á </w:t>
      </w:r>
      <w:r>
        <w:rPr>
          <w:sz w:val="22"/>
          <w:szCs w:val="22"/>
          <w:lang w:val="fr-FR"/>
        </w:rPr>
        <w:t>constitu</w:t>
      </w:r>
      <w:r w:rsidRPr="001C4527">
        <w:rPr>
          <w:sz w:val="22"/>
          <w:szCs w:val="22"/>
          <w:lang w:val="pt-BR"/>
        </w:rPr>
        <w:t>í</w:t>
      </w:r>
      <w:r>
        <w:rPr>
          <w:sz w:val="22"/>
          <w:szCs w:val="22"/>
          <w:lang w:val="pt-PT"/>
        </w:rPr>
        <w:t>do de cinco etapas, descritas nos itens 5, 6, 7, 8 e 9:</w:t>
      </w:r>
    </w:p>
    <w:p w:rsidR="00050266" w:rsidRPr="001C4527" w:rsidRDefault="00050266">
      <w:pPr>
        <w:pStyle w:val="Body"/>
        <w:ind w:left="340"/>
        <w:rPr>
          <w:sz w:val="22"/>
          <w:szCs w:val="22"/>
          <w:lang w:val="pt-BR"/>
        </w:rPr>
      </w:pPr>
    </w:p>
    <w:p w:rsidR="00050266" w:rsidRPr="001C4527" w:rsidRDefault="00050266">
      <w:pPr>
        <w:pStyle w:val="Body"/>
        <w:rPr>
          <w:b/>
          <w:bCs/>
          <w:sz w:val="22"/>
          <w:szCs w:val="22"/>
          <w:lang w:val="pt-BR"/>
        </w:rPr>
      </w:pPr>
    </w:p>
    <w:p w:rsidR="00050266" w:rsidRPr="001C4527" w:rsidRDefault="00050266">
      <w:pPr>
        <w:pStyle w:val="Body"/>
        <w:rPr>
          <w:b/>
          <w:bCs/>
          <w:sz w:val="22"/>
          <w:szCs w:val="22"/>
          <w:lang w:val="pt-BR"/>
        </w:rPr>
      </w:pPr>
    </w:p>
    <w:p w:rsidR="00050266" w:rsidRPr="001C4527" w:rsidRDefault="00BE0DF7">
      <w:pPr>
        <w:pStyle w:val="Body"/>
        <w:rPr>
          <w:b/>
          <w:bCs/>
          <w:sz w:val="22"/>
          <w:szCs w:val="22"/>
          <w:lang w:val="pt-BR"/>
        </w:rPr>
      </w:pPr>
      <w:r>
        <w:rPr>
          <w:b/>
          <w:bCs/>
          <w:sz w:val="22"/>
          <w:szCs w:val="22"/>
          <w:lang w:val="pt-PT"/>
        </w:rPr>
        <w:t xml:space="preserve">5. DA ETAPA 1 </w:t>
      </w:r>
      <w:r w:rsidRPr="001C4527">
        <w:rPr>
          <w:b/>
          <w:bCs/>
          <w:sz w:val="22"/>
          <w:szCs w:val="22"/>
          <w:lang w:val="pt-BR"/>
        </w:rPr>
        <w:t xml:space="preserve">– </w:t>
      </w:r>
      <w:r>
        <w:rPr>
          <w:b/>
          <w:bCs/>
          <w:sz w:val="22"/>
          <w:szCs w:val="22"/>
          <w:lang w:val="de-DE"/>
        </w:rPr>
        <w:t>INSCRI</w:t>
      </w:r>
      <w:r w:rsidRPr="001C4527">
        <w:rPr>
          <w:b/>
          <w:bCs/>
          <w:sz w:val="22"/>
          <w:szCs w:val="22"/>
          <w:lang w:val="pt-BR"/>
        </w:rPr>
        <w:t>ÇÃO</w:t>
      </w:r>
    </w:p>
    <w:p w:rsidR="00050266" w:rsidRPr="00647313" w:rsidRDefault="00050266">
      <w:pPr>
        <w:pStyle w:val="Body"/>
        <w:ind w:left="340"/>
        <w:rPr>
          <w:sz w:val="22"/>
          <w:szCs w:val="22"/>
          <w:lang w:val="pt-BR"/>
        </w:rPr>
      </w:pPr>
    </w:p>
    <w:p w:rsidR="00050266" w:rsidRPr="00647313" w:rsidRDefault="00BE0DF7">
      <w:pPr>
        <w:pStyle w:val="Body"/>
        <w:rPr>
          <w:sz w:val="22"/>
          <w:szCs w:val="22"/>
          <w:lang w:val="pt-BR"/>
        </w:rPr>
      </w:pPr>
      <w:r w:rsidRPr="00647313">
        <w:rPr>
          <w:sz w:val="22"/>
          <w:szCs w:val="22"/>
          <w:lang w:val="pt-PT"/>
        </w:rPr>
        <w:t xml:space="preserve">Os candidatos deverão encaminhar para o e-mail </w:t>
      </w:r>
      <w:r w:rsidRPr="00647313">
        <w:rPr>
          <w:color w:val="0070C0"/>
          <w:sz w:val="22"/>
          <w:szCs w:val="22"/>
          <w:u w:val="single" w:color="0070C0"/>
          <w:lang w:val="fr-FR"/>
        </w:rPr>
        <w:t>ppgouff@gmail.com</w:t>
      </w:r>
      <w:r w:rsidRPr="00647313">
        <w:rPr>
          <w:color w:val="002060"/>
          <w:sz w:val="22"/>
          <w:szCs w:val="22"/>
          <w:u w:color="002060"/>
          <w:lang w:val="pt-BR"/>
        </w:rPr>
        <w:t>,</w:t>
      </w:r>
      <w:r w:rsidRPr="00647313">
        <w:rPr>
          <w:sz w:val="22"/>
          <w:szCs w:val="22"/>
          <w:lang w:val="pt-PT"/>
        </w:rPr>
        <w:t xml:space="preserve"> a documentação solicitada a seguir, na mesma ordem, num </w:t>
      </w:r>
      <w:r w:rsidRPr="00647313">
        <w:rPr>
          <w:sz w:val="22"/>
          <w:szCs w:val="22"/>
          <w:lang w:val="pt-BR"/>
        </w:rPr>
        <w:t>ú</w:t>
      </w:r>
      <w:r w:rsidRPr="00647313">
        <w:rPr>
          <w:sz w:val="22"/>
          <w:szCs w:val="22"/>
          <w:lang w:val="pt-PT"/>
        </w:rPr>
        <w:t>nico arquivo, nomeado da seguinte forma: mestradocl</w:t>
      </w:r>
      <w:r w:rsidRPr="00647313">
        <w:rPr>
          <w:sz w:val="22"/>
          <w:szCs w:val="22"/>
          <w:lang w:val="pt-BR"/>
        </w:rPr>
        <w:t>í</w:t>
      </w:r>
      <w:r w:rsidRPr="00647313">
        <w:rPr>
          <w:sz w:val="22"/>
          <w:szCs w:val="22"/>
          <w:lang w:val="es-ES_tradnl"/>
        </w:rPr>
        <w:t>nica_nomecompleto_201</w:t>
      </w:r>
      <w:r w:rsidRPr="00647313">
        <w:rPr>
          <w:sz w:val="22"/>
          <w:szCs w:val="22"/>
          <w:lang w:val="pt-PT"/>
        </w:rPr>
        <w:t>9, em formato pdf. No Assunto do e-mail, o candidato dever</w:t>
      </w:r>
      <w:r w:rsidRPr="00647313">
        <w:rPr>
          <w:sz w:val="22"/>
          <w:szCs w:val="22"/>
          <w:lang w:val="pt-BR"/>
        </w:rPr>
        <w:t xml:space="preserve">á </w:t>
      </w:r>
      <w:r w:rsidRPr="00647313">
        <w:rPr>
          <w:sz w:val="22"/>
          <w:szCs w:val="22"/>
          <w:lang w:val="pt-PT"/>
        </w:rPr>
        <w:t xml:space="preserve">escrever: </w:t>
      </w:r>
      <w:r w:rsidRPr="00647313">
        <w:rPr>
          <w:sz w:val="22"/>
          <w:szCs w:val="22"/>
          <w:lang w:val="pt-BR"/>
        </w:rPr>
        <w:t>‘</w:t>
      </w:r>
      <w:r w:rsidRPr="00647313">
        <w:rPr>
          <w:sz w:val="22"/>
          <w:szCs w:val="22"/>
          <w:lang w:val="pt-PT"/>
        </w:rPr>
        <w:t>Documentos para inscrição no Mestrado-Cl</w:t>
      </w:r>
      <w:proofErr w:type="spellStart"/>
      <w:r w:rsidRPr="00647313">
        <w:rPr>
          <w:sz w:val="22"/>
          <w:szCs w:val="22"/>
          <w:lang w:val="pt-BR"/>
        </w:rPr>
        <w:t>ínica</w:t>
      </w:r>
      <w:proofErr w:type="spellEnd"/>
      <w:r w:rsidRPr="00647313">
        <w:rPr>
          <w:sz w:val="22"/>
          <w:szCs w:val="22"/>
          <w:lang w:val="pt-BR"/>
        </w:rPr>
        <w:t xml:space="preserve"> </w:t>
      </w:r>
      <w:proofErr w:type="spellStart"/>
      <w:r w:rsidRPr="00647313">
        <w:rPr>
          <w:sz w:val="22"/>
          <w:szCs w:val="22"/>
          <w:lang w:val="pt-BR"/>
        </w:rPr>
        <w:t>Odontol</w:t>
      </w:r>
      <w:proofErr w:type="spellEnd"/>
      <w:r w:rsidRPr="00647313">
        <w:rPr>
          <w:sz w:val="22"/>
          <w:szCs w:val="22"/>
          <w:lang w:val="es-ES_tradnl"/>
        </w:rPr>
        <w:t>ó</w:t>
      </w:r>
      <w:r w:rsidRPr="00647313">
        <w:rPr>
          <w:sz w:val="22"/>
          <w:szCs w:val="22"/>
          <w:lang w:val="pt-PT"/>
        </w:rPr>
        <w:t>gica 2019</w:t>
      </w:r>
      <w:r w:rsidRPr="00647313">
        <w:rPr>
          <w:sz w:val="22"/>
          <w:szCs w:val="22"/>
          <w:lang w:val="pt-BR"/>
        </w:rPr>
        <w:t>:</w:t>
      </w:r>
    </w:p>
    <w:p w:rsidR="00050266" w:rsidRPr="00647313" w:rsidRDefault="00BE0DF7">
      <w:pPr>
        <w:pStyle w:val="PargrafodaLista"/>
        <w:numPr>
          <w:ilvl w:val="1"/>
          <w:numId w:val="2"/>
        </w:numPr>
        <w:jc w:val="both"/>
        <w:rPr>
          <w:sz w:val="22"/>
          <w:szCs w:val="22"/>
        </w:rPr>
      </w:pPr>
      <w:r w:rsidRPr="00647313">
        <w:rPr>
          <w:sz w:val="22"/>
          <w:szCs w:val="22"/>
        </w:rPr>
        <w:t>Formulário de inscrição (Anexo II)</w:t>
      </w:r>
    </w:p>
    <w:p w:rsidR="00050266" w:rsidRPr="00647313" w:rsidRDefault="00BE0DF7">
      <w:pPr>
        <w:pStyle w:val="PargrafodaLista"/>
        <w:numPr>
          <w:ilvl w:val="1"/>
          <w:numId w:val="2"/>
        </w:numPr>
        <w:jc w:val="both"/>
        <w:rPr>
          <w:sz w:val="22"/>
          <w:szCs w:val="22"/>
        </w:rPr>
      </w:pPr>
      <w:r w:rsidRPr="00647313">
        <w:rPr>
          <w:sz w:val="22"/>
          <w:szCs w:val="22"/>
        </w:rPr>
        <w:t>Anexos III / IV, quando aplicados</w:t>
      </w:r>
    </w:p>
    <w:p w:rsidR="00050266" w:rsidRPr="00647313" w:rsidRDefault="00BE0DF7">
      <w:pPr>
        <w:pStyle w:val="PargrafodaLista"/>
        <w:numPr>
          <w:ilvl w:val="1"/>
          <w:numId w:val="2"/>
        </w:numPr>
        <w:jc w:val="both"/>
        <w:rPr>
          <w:sz w:val="22"/>
          <w:szCs w:val="22"/>
        </w:rPr>
      </w:pPr>
      <w:r w:rsidRPr="00647313">
        <w:rPr>
          <w:sz w:val="22"/>
          <w:szCs w:val="22"/>
        </w:rPr>
        <w:t>Documentos de identificação (Identificação civil e CPF);</w:t>
      </w:r>
    </w:p>
    <w:p w:rsidR="00050266" w:rsidRPr="00647313" w:rsidRDefault="00BE0DF7">
      <w:pPr>
        <w:pStyle w:val="PargrafodaLista"/>
        <w:numPr>
          <w:ilvl w:val="1"/>
          <w:numId w:val="2"/>
        </w:numPr>
        <w:jc w:val="both"/>
        <w:rPr>
          <w:sz w:val="22"/>
          <w:szCs w:val="22"/>
        </w:rPr>
      </w:pPr>
      <w:r w:rsidRPr="00647313">
        <w:rPr>
          <w:sz w:val="22"/>
          <w:szCs w:val="22"/>
        </w:rPr>
        <w:t>Diploma de Graduação em Odontologia (frente e verso). No caso de títulos obtidos no exterior, os mesmos deverão estar de acordo com a Resolução nº 18/2002 do CEP/UFF;</w:t>
      </w:r>
    </w:p>
    <w:p w:rsidR="00050266" w:rsidRPr="00647313" w:rsidRDefault="00BE0DF7">
      <w:pPr>
        <w:pStyle w:val="PargrafodaLista"/>
        <w:numPr>
          <w:ilvl w:val="1"/>
          <w:numId w:val="2"/>
        </w:numPr>
        <w:jc w:val="both"/>
        <w:rPr>
          <w:sz w:val="22"/>
          <w:szCs w:val="22"/>
        </w:rPr>
      </w:pPr>
      <w:r w:rsidRPr="00647313">
        <w:rPr>
          <w:sz w:val="22"/>
          <w:szCs w:val="22"/>
        </w:rPr>
        <w:t>Para candidatos que possuam comprovante de resultado de Proficiência em Inglês Toefl/ITP (pontuação mínima de 400 pontos), TOEFL/IBT (pontuação mínima de 40 pontos), IELTS (Conceito mínimo 5.0) ou Cambridge (Nível B1 ou superior, Conceito: Aprovado), realizada até 3 (três) anos antes da data de inscrição, o mesmo deverá ser inserido no arquivo, sendo dispensada a necessidade de realização da prova de inglês pelo Instituto de Letras que consta no item 6.</w:t>
      </w:r>
    </w:p>
    <w:p w:rsidR="00050266" w:rsidRPr="00647313" w:rsidRDefault="00BE0DF7">
      <w:pPr>
        <w:pStyle w:val="PargrafodaLista"/>
        <w:numPr>
          <w:ilvl w:val="1"/>
          <w:numId w:val="2"/>
        </w:numPr>
        <w:jc w:val="both"/>
        <w:rPr>
          <w:sz w:val="22"/>
          <w:szCs w:val="22"/>
        </w:rPr>
      </w:pPr>
      <w:r w:rsidRPr="00647313">
        <w:rPr>
          <w:sz w:val="22"/>
          <w:szCs w:val="22"/>
        </w:rPr>
        <w:t xml:space="preserve">Projeto de pesquisa segundo modelo de projeto para qualificação do PPGO-UFF, disponível em: </w:t>
      </w:r>
      <w:r w:rsidR="008C02FA" w:rsidRPr="00647313">
        <w:rPr>
          <w:rStyle w:val="Hyperlink0"/>
          <w:sz w:val="22"/>
          <w:szCs w:val="22"/>
        </w:rPr>
        <w:fldChar w:fldCharType="begin"/>
      </w:r>
      <w:r w:rsidR="00D266BA" w:rsidRPr="00647313">
        <w:rPr>
          <w:rStyle w:val="Hyperlink0"/>
          <w:sz w:val="22"/>
          <w:szCs w:val="22"/>
        </w:rPr>
        <w:instrText xml:space="preserve"> HYPERLINK "http://ppgo.sites.uff.br/formularios-2/" </w:instrText>
      </w:r>
      <w:r w:rsidR="008C02FA" w:rsidRPr="00647313">
        <w:rPr>
          <w:rStyle w:val="Hyperlink0"/>
          <w:sz w:val="22"/>
          <w:szCs w:val="22"/>
        </w:rPr>
        <w:fldChar w:fldCharType="separate"/>
      </w:r>
      <w:r w:rsidRPr="00647313">
        <w:rPr>
          <w:rStyle w:val="Hyperlink0"/>
          <w:sz w:val="22"/>
          <w:szCs w:val="22"/>
        </w:rPr>
        <w:t>http://ppgo.sites.uff.br/formularios-2/</w:t>
      </w:r>
      <w:r w:rsidR="008C02FA" w:rsidRPr="00647313">
        <w:rPr>
          <w:rStyle w:val="Hyperlink0"/>
          <w:sz w:val="22"/>
          <w:szCs w:val="22"/>
        </w:rPr>
        <w:fldChar w:fldCharType="end"/>
      </w:r>
    </w:p>
    <w:p w:rsidR="00050266" w:rsidRPr="00647313" w:rsidRDefault="00BE0DF7">
      <w:pPr>
        <w:pStyle w:val="PargrafodaLista"/>
        <w:numPr>
          <w:ilvl w:val="1"/>
          <w:numId w:val="2"/>
        </w:numPr>
        <w:jc w:val="both"/>
        <w:rPr>
          <w:sz w:val="22"/>
          <w:szCs w:val="22"/>
        </w:rPr>
      </w:pPr>
      <w:r w:rsidRPr="00647313">
        <w:rPr>
          <w:sz w:val="22"/>
          <w:szCs w:val="22"/>
        </w:rPr>
        <w:t>Currículo Lattes;</w:t>
      </w:r>
    </w:p>
    <w:p w:rsidR="00050266" w:rsidRDefault="00BE0DF7">
      <w:pPr>
        <w:pStyle w:val="PargrafodaLista"/>
        <w:numPr>
          <w:ilvl w:val="1"/>
          <w:numId w:val="2"/>
        </w:numPr>
        <w:jc w:val="both"/>
        <w:rPr>
          <w:sz w:val="22"/>
          <w:szCs w:val="22"/>
        </w:rPr>
      </w:pPr>
      <w:r>
        <w:rPr>
          <w:sz w:val="22"/>
          <w:szCs w:val="22"/>
        </w:rPr>
        <w:t>C</w:t>
      </w:r>
      <w:bookmarkStart w:id="0" w:name="_GoBack"/>
      <w:bookmarkEnd w:id="0"/>
      <w:r>
        <w:rPr>
          <w:sz w:val="22"/>
          <w:szCs w:val="22"/>
        </w:rPr>
        <w:t>ursos, diplomas e demais comprovantes.: Inserir cópias de diplomas e/ou declarações de conclusão dos cursos, caso possua: cursos de Pós-Graduação Stricto ou Lato Sensu com carga horária igual ou superior a 360 h em caso de especialização; curso de Extensão, Declaração de experiência acadêmica/profissional, Artigos publicados ou carta aceite de publicação emitida pela revista e declaração de Iniciação Científica; assim como todos os item citados no curriculum vitae a serem pontuados.</w:t>
      </w:r>
    </w:p>
    <w:p w:rsidR="00050266" w:rsidRDefault="00BE0DF7">
      <w:pPr>
        <w:pStyle w:val="PargrafodaLista"/>
        <w:numPr>
          <w:ilvl w:val="1"/>
          <w:numId w:val="3"/>
        </w:numPr>
        <w:jc w:val="both"/>
        <w:rPr>
          <w:sz w:val="22"/>
          <w:szCs w:val="22"/>
        </w:rPr>
      </w:pPr>
      <w:r>
        <w:rPr>
          <w:sz w:val="22"/>
          <w:szCs w:val="22"/>
        </w:rPr>
        <w:t>Formulário de Autopontuação do currículo (Anexo V)</w:t>
      </w:r>
    </w:p>
    <w:p w:rsidR="00050266" w:rsidRDefault="00BE0DF7">
      <w:pPr>
        <w:pStyle w:val="PargrafodaLista"/>
        <w:numPr>
          <w:ilvl w:val="1"/>
          <w:numId w:val="2"/>
        </w:numPr>
        <w:jc w:val="both"/>
        <w:rPr>
          <w:sz w:val="22"/>
          <w:szCs w:val="22"/>
        </w:rPr>
      </w:pPr>
      <w:r>
        <w:rPr>
          <w:sz w:val="22"/>
          <w:szCs w:val="22"/>
        </w:rPr>
        <w:t xml:space="preserve">Carta de ciência e disponibilidade para orientação de um docente do PPGO-FOUFF (Anexo VI). </w:t>
      </w:r>
    </w:p>
    <w:p w:rsidR="00050266" w:rsidRDefault="00BE0DF7">
      <w:pPr>
        <w:pStyle w:val="PargrafodaLista"/>
        <w:numPr>
          <w:ilvl w:val="1"/>
          <w:numId w:val="2"/>
        </w:numPr>
        <w:jc w:val="both"/>
        <w:rPr>
          <w:sz w:val="22"/>
          <w:szCs w:val="22"/>
        </w:rPr>
      </w:pPr>
      <w:r>
        <w:rPr>
          <w:sz w:val="22"/>
          <w:szCs w:val="22"/>
        </w:rPr>
        <w:t>Comprovante de pagamento da taxa de inscrição por meio de uma Guia de Recolhimento da União (GRU)</w:t>
      </w:r>
    </w:p>
    <w:p w:rsidR="00050266" w:rsidRPr="001C4527" w:rsidRDefault="00050266">
      <w:pPr>
        <w:pStyle w:val="Body"/>
        <w:jc w:val="both"/>
        <w:rPr>
          <w:sz w:val="22"/>
          <w:szCs w:val="22"/>
          <w:lang w:val="pt-BR"/>
        </w:rPr>
      </w:pPr>
    </w:p>
    <w:p w:rsidR="00050266" w:rsidRPr="001C4527" w:rsidRDefault="00BE0DF7">
      <w:pPr>
        <w:pStyle w:val="Body"/>
        <w:jc w:val="both"/>
        <w:rPr>
          <w:sz w:val="22"/>
          <w:szCs w:val="22"/>
          <w:lang w:val="pt-BR"/>
        </w:rPr>
      </w:pPr>
      <w:r w:rsidRPr="001C4527">
        <w:rPr>
          <w:sz w:val="22"/>
          <w:szCs w:val="22"/>
          <w:lang w:val="pt-BR"/>
        </w:rPr>
        <w:t>N</w:t>
      </w:r>
      <w:r>
        <w:rPr>
          <w:sz w:val="22"/>
          <w:szCs w:val="22"/>
          <w:lang w:val="pt-PT"/>
        </w:rPr>
        <w:t>ão serão aceitas inscrições com documentaçã</w:t>
      </w:r>
      <w:r>
        <w:rPr>
          <w:sz w:val="22"/>
          <w:szCs w:val="22"/>
          <w:lang w:val="it-IT"/>
        </w:rPr>
        <w:t>o incompleta.</w:t>
      </w:r>
    </w:p>
    <w:p w:rsidR="00050266" w:rsidRPr="001C4527" w:rsidRDefault="00050266">
      <w:pPr>
        <w:pStyle w:val="Body"/>
        <w:jc w:val="both"/>
        <w:rPr>
          <w:sz w:val="22"/>
          <w:szCs w:val="22"/>
          <w:lang w:val="pt-BR"/>
        </w:rPr>
      </w:pPr>
    </w:p>
    <w:p w:rsidR="009123D8" w:rsidRDefault="00BE0DF7" w:rsidP="009123D8">
      <w:pPr>
        <w:pStyle w:val="Body"/>
        <w:jc w:val="both"/>
        <w:rPr>
          <w:sz w:val="22"/>
          <w:szCs w:val="22"/>
          <w:lang w:val="pt-PT"/>
        </w:rPr>
      </w:pPr>
      <w:r>
        <w:rPr>
          <w:sz w:val="22"/>
          <w:szCs w:val="22"/>
          <w:lang w:val="pt-PT"/>
        </w:rPr>
        <w:t>Os t</w:t>
      </w:r>
      <w:r w:rsidRPr="001C4527">
        <w:rPr>
          <w:sz w:val="22"/>
          <w:szCs w:val="22"/>
          <w:lang w:val="pt-BR"/>
        </w:rPr>
        <w:t>í</w:t>
      </w:r>
      <w:r>
        <w:rPr>
          <w:sz w:val="22"/>
          <w:szCs w:val="22"/>
          <w:lang w:val="pt-PT"/>
        </w:rPr>
        <w:t xml:space="preserve">tulos obtidos em Universidades estrangeiras estarão condicionados </w:t>
      </w:r>
      <w:r>
        <w:rPr>
          <w:sz w:val="22"/>
          <w:szCs w:val="22"/>
          <w:lang w:val="fr-FR"/>
        </w:rPr>
        <w:t xml:space="preserve">à </w:t>
      </w:r>
      <w:r>
        <w:rPr>
          <w:sz w:val="22"/>
          <w:szCs w:val="22"/>
          <w:lang w:val="pt-PT"/>
        </w:rPr>
        <w:t>Resolução 18/2002-CEP-UFF, que dispõe sobre a aceitação dos mesmos para fins de continuidade de estudos na UFF;</w:t>
      </w:r>
    </w:p>
    <w:p w:rsidR="009123D8" w:rsidRDefault="009123D8" w:rsidP="009123D8">
      <w:pPr>
        <w:pStyle w:val="Body"/>
        <w:jc w:val="both"/>
        <w:rPr>
          <w:sz w:val="22"/>
          <w:szCs w:val="22"/>
          <w:lang w:val="pt-PT"/>
        </w:rPr>
      </w:pPr>
    </w:p>
    <w:p w:rsidR="009123D8" w:rsidRPr="009123D8" w:rsidRDefault="00BE0DF7" w:rsidP="009123D8">
      <w:pPr>
        <w:pStyle w:val="Body"/>
        <w:jc w:val="both"/>
        <w:rPr>
          <w:sz w:val="22"/>
          <w:szCs w:val="22"/>
          <w:lang w:val="pt-BR"/>
        </w:rPr>
      </w:pPr>
      <w:r>
        <w:rPr>
          <w:sz w:val="22"/>
          <w:szCs w:val="22"/>
          <w:lang w:val="pt-PT"/>
        </w:rPr>
        <w:t xml:space="preserve">Os documentos deverão estar em um </w:t>
      </w:r>
      <w:r w:rsidRPr="001C4527">
        <w:rPr>
          <w:sz w:val="22"/>
          <w:szCs w:val="22"/>
          <w:lang w:val="pt-BR"/>
        </w:rPr>
        <w:t>ú</w:t>
      </w:r>
      <w:r>
        <w:rPr>
          <w:sz w:val="22"/>
          <w:szCs w:val="22"/>
          <w:lang w:val="pt-PT"/>
        </w:rPr>
        <w:t>nico arquivo em formato PDF e na sequ</w:t>
      </w:r>
      <w:r>
        <w:rPr>
          <w:sz w:val="22"/>
          <w:szCs w:val="22"/>
          <w:lang w:val="fr-FR"/>
        </w:rPr>
        <w:t>ê</w:t>
      </w:r>
      <w:r>
        <w:rPr>
          <w:sz w:val="22"/>
          <w:szCs w:val="22"/>
          <w:lang w:val="pt-PT"/>
        </w:rPr>
        <w:t>ncia que apresenta o item 4.  Ao t</w:t>
      </w:r>
      <w:r>
        <w:rPr>
          <w:sz w:val="22"/>
          <w:szCs w:val="22"/>
          <w:lang w:val="fr-FR"/>
        </w:rPr>
        <w:t>é</w:t>
      </w:r>
      <w:r>
        <w:rPr>
          <w:sz w:val="22"/>
          <w:szCs w:val="22"/>
          <w:lang w:val="pt-PT"/>
        </w:rPr>
        <w:t>rmino, o candidato dever</w:t>
      </w:r>
      <w:r w:rsidRPr="001C4527">
        <w:rPr>
          <w:sz w:val="22"/>
          <w:szCs w:val="22"/>
          <w:lang w:val="pt-BR"/>
        </w:rPr>
        <w:t xml:space="preserve">á </w:t>
      </w:r>
      <w:r>
        <w:rPr>
          <w:sz w:val="22"/>
          <w:szCs w:val="22"/>
          <w:lang w:val="pt-PT"/>
        </w:rPr>
        <w:t>inserir o arquivo  em campo pr</w:t>
      </w:r>
      <w:r>
        <w:rPr>
          <w:sz w:val="22"/>
          <w:szCs w:val="22"/>
          <w:lang w:val="es-ES_tradnl"/>
        </w:rPr>
        <w:t>ó</w:t>
      </w:r>
      <w:r>
        <w:rPr>
          <w:sz w:val="22"/>
          <w:szCs w:val="22"/>
          <w:lang w:val="pt-PT"/>
        </w:rPr>
        <w:t>prio a ser disponibilizado no formul</w:t>
      </w:r>
      <w:r w:rsidRPr="001C4527">
        <w:rPr>
          <w:sz w:val="22"/>
          <w:szCs w:val="22"/>
          <w:lang w:val="pt-BR"/>
        </w:rPr>
        <w:t>á</w:t>
      </w:r>
      <w:r>
        <w:rPr>
          <w:sz w:val="22"/>
          <w:szCs w:val="22"/>
          <w:lang w:val="pt-PT"/>
        </w:rPr>
        <w:t>rio da inscriçã</w:t>
      </w:r>
      <w:r>
        <w:rPr>
          <w:sz w:val="22"/>
          <w:szCs w:val="22"/>
          <w:lang w:val="it-IT"/>
        </w:rPr>
        <w:t>o.</w:t>
      </w:r>
      <w:r w:rsidR="009123D8" w:rsidRPr="009123D8">
        <w:rPr>
          <w:bCs/>
          <w:sz w:val="22"/>
          <w:szCs w:val="22"/>
          <w:lang w:val="pt-BR"/>
        </w:rPr>
        <w:t xml:space="preserve"> </w:t>
      </w:r>
      <w:r w:rsidR="009123D8" w:rsidRPr="00C83865">
        <w:rPr>
          <w:bCs/>
          <w:sz w:val="22"/>
          <w:szCs w:val="22"/>
          <w:lang w:val="pt-BR"/>
        </w:rPr>
        <w:t>Não haverá devolução de documentos.</w:t>
      </w:r>
    </w:p>
    <w:p w:rsidR="00050266" w:rsidRPr="001C4527" w:rsidRDefault="00050266">
      <w:pPr>
        <w:pStyle w:val="Body"/>
        <w:jc w:val="both"/>
        <w:rPr>
          <w:sz w:val="22"/>
          <w:szCs w:val="22"/>
          <w:lang w:val="pt-BR"/>
        </w:rPr>
      </w:pPr>
    </w:p>
    <w:p w:rsidR="00050266" w:rsidRPr="001C4527" w:rsidRDefault="00050266">
      <w:pPr>
        <w:pStyle w:val="Body"/>
        <w:jc w:val="both"/>
        <w:rPr>
          <w:sz w:val="22"/>
          <w:szCs w:val="22"/>
          <w:lang w:val="pt-BR"/>
        </w:rPr>
      </w:pPr>
    </w:p>
    <w:p w:rsidR="00050266" w:rsidRPr="001C4527" w:rsidRDefault="00BE0DF7">
      <w:pPr>
        <w:pStyle w:val="Body"/>
        <w:jc w:val="both"/>
        <w:rPr>
          <w:sz w:val="22"/>
          <w:szCs w:val="22"/>
          <w:lang w:val="pt-BR"/>
        </w:rPr>
      </w:pPr>
      <w:r>
        <w:rPr>
          <w:sz w:val="22"/>
          <w:szCs w:val="22"/>
          <w:lang w:val="pt-PT"/>
        </w:rPr>
        <w:t>A comissão de seleção analisar</w:t>
      </w:r>
      <w:r w:rsidRPr="001C4527">
        <w:rPr>
          <w:sz w:val="22"/>
          <w:szCs w:val="22"/>
          <w:lang w:val="pt-BR"/>
        </w:rPr>
        <w:t xml:space="preserve">á </w:t>
      </w:r>
      <w:r>
        <w:rPr>
          <w:sz w:val="22"/>
          <w:szCs w:val="22"/>
          <w:lang w:val="pt-PT"/>
        </w:rPr>
        <w:t>a documentação enviada pelo candidato e decidir</w:t>
      </w:r>
      <w:r w:rsidRPr="001C4527">
        <w:rPr>
          <w:sz w:val="22"/>
          <w:szCs w:val="22"/>
          <w:lang w:val="pt-BR"/>
        </w:rPr>
        <w:t xml:space="preserve">á </w:t>
      </w:r>
      <w:r>
        <w:rPr>
          <w:sz w:val="22"/>
          <w:szCs w:val="22"/>
          <w:lang w:val="pt-PT"/>
        </w:rPr>
        <w:t>pelo deferimento ou não da inscrição. Em caso de indeferimento, o candidato ter</w:t>
      </w:r>
      <w:r w:rsidRPr="001C4527">
        <w:rPr>
          <w:sz w:val="22"/>
          <w:szCs w:val="22"/>
          <w:lang w:val="pt-BR"/>
        </w:rPr>
        <w:t xml:space="preserve">á </w:t>
      </w:r>
      <w:r>
        <w:rPr>
          <w:sz w:val="22"/>
          <w:szCs w:val="22"/>
          <w:lang w:val="pt-PT"/>
        </w:rPr>
        <w:t>vinte e quatro horas, contadas a partir da data de divulgação do indeferimento, para recorrer ao Colegiado do Programa de P</w:t>
      </w:r>
      <w:r>
        <w:rPr>
          <w:sz w:val="22"/>
          <w:szCs w:val="22"/>
          <w:lang w:val="es-ES_tradnl"/>
        </w:rPr>
        <w:t>ó</w:t>
      </w:r>
      <w:proofErr w:type="spellStart"/>
      <w:r w:rsidRPr="001C4527">
        <w:rPr>
          <w:sz w:val="22"/>
          <w:szCs w:val="22"/>
          <w:lang w:val="pt-BR"/>
        </w:rPr>
        <w:t>s-Gradua</w:t>
      </w:r>
      <w:proofErr w:type="spellEnd"/>
      <w:r>
        <w:rPr>
          <w:sz w:val="22"/>
          <w:szCs w:val="22"/>
          <w:lang w:val="pt-PT"/>
        </w:rPr>
        <w:t>ção em Odontologia. O recurso dever</w:t>
      </w:r>
      <w:r w:rsidRPr="001C4527">
        <w:rPr>
          <w:sz w:val="22"/>
          <w:szCs w:val="22"/>
          <w:lang w:val="pt-BR"/>
        </w:rPr>
        <w:t xml:space="preserve">á </w:t>
      </w:r>
      <w:r>
        <w:rPr>
          <w:sz w:val="22"/>
          <w:szCs w:val="22"/>
          <w:lang w:val="pt-PT"/>
        </w:rPr>
        <w:t xml:space="preserve">ser encaminhado para o e-mail do PPGO-FOUFF: </w:t>
      </w:r>
      <w:r w:rsidR="008C02FA">
        <w:rPr>
          <w:rStyle w:val="Hyperlink1"/>
          <w:lang w:val="fr-FR"/>
        </w:rPr>
        <w:fldChar w:fldCharType="begin"/>
      </w:r>
      <w:r w:rsidR="00D266BA">
        <w:rPr>
          <w:rStyle w:val="Hyperlink1"/>
          <w:lang w:val="fr-FR"/>
        </w:rPr>
        <w:instrText xml:space="preserve"> HYPERLINK "mailto:ppgouff@gmail.com" </w:instrText>
      </w:r>
      <w:r w:rsidR="008C02FA">
        <w:rPr>
          <w:rStyle w:val="Hyperlink1"/>
          <w:lang w:val="fr-FR"/>
        </w:rPr>
        <w:fldChar w:fldCharType="separate"/>
      </w:r>
      <w:r>
        <w:rPr>
          <w:rStyle w:val="Hyperlink1"/>
          <w:lang w:val="fr-FR"/>
        </w:rPr>
        <w:t>ppgouff@gmail.com</w:t>
      </w:r>
      <w:r w:rsidR="008C02FA">
        <w:rPr>
          <w:rStyle w:val="Hyperlink1"/>
          <w:lang w:val="fr-FR"/>
        </w:rPr>
        <w:fldChar w:fldCharType="end"/>
      </w:r>
    </w:p>
    <w:p w:rsidR="00050266" w:rsidRPr="001C4527" w:rsidRDefault="00050266">
      <w:pPr>
        <w:pStyle w:val="Body"/>
        <w:jc w:val="both"/>
        <w:rPr>
          <w:sz w:val="22"/>
          <w:szCs w:val="22"/>
          <w:lang w:val="pt-BR"/>
        </w:rPr>
      </w:pPr>
    </w:p>
    <w:p w:rsidR="00050266" w:rsidRPr="001C4527" w:rsidRDefault="00BE0DF7">
      <w:pPr>
        <w:pStyle w:val="Body"/>
        <w:jc w:val="both"/>
        <w:rPr>
          <w:sz w:val="22"/>
          <w:szCs w:val="22"/>
          <w:lang w:val="pt-BR"/>
        </w:rPr>
      </w:pPr>
      <w:r>
        <w:rPr>
          <w:sz w:val="22"/>
          <w:szCs w:val="22"/>
          <w:lang w:val="pt-PT"/>
        </w:rPr>
        <w:t xml:space="preserve">O candidato </w:t>
      </w:r>
      <w:r>
        <w:rPr>
          <w:sz w:val="22"/>
          <w:szCs w:val="22"/>
          <w:lang w:val="fr-FR"/>
        </w:rPr>
        <w:t xml:space="preserve">é </w:t>
      </w:r>
      <w:proofErr w:type="spellStart"/>
      <w:r w:rsidRPr="001C4527">
        <w:rPr>
          <w:sz w:val="22"/>
          <w:szCs w:val="22"/>
          <w:lang w:val="pt-BR"/>
        </w:rPr>
        <w:t>responsá</w:t>
      </w:r>
      <w:proofErr w:type="spellEnd"/>
      <w:r>
        <w:rPr>
          <w:sz w:val="22"/>
          <w:szCs w:val="22"/>
          <w:lang w:val="pt-PT"/>
        </w:rPr>
        <w:t>vel por toda a documentação apresentada, sob pena de eliminação do concurso ou anulaçã</w:t>
      </w:r>
      <w:r>
        <w:rPr>
          <w:sz w:val="22"/>
          <w:szCs w:val="22"/>
          <w:lang w:val="it-IT"/>
        </w:rPr>
        <w:t>o da matr</w:t>
      </w:r>
      <w:r w:rsidRPr="001C4527">
        <w:rPr>
          <w:sz w:val="22"/>
          <w:szCs w:val="22"/>
          <w:lang w:val="pt-BR"/>
        </w:rPr>
        <w:t>í</w:t>
      </w:r>
      <w:proofErr w:type="spellStart"/>
      <w:r>
        <w:rPr>
          <w:sz w:val="22"/>
          <w:szCs w:val="22"/>
          <w:lang w:val="es-ES_tradnl"/>
        </w:rPr>
        <w:t>cula</w:t>
      </w:r>
      <w:proofErr w:type="spellEnd"/>
      <w:r>
        <w:rPr>
          <w:sz w:val="22"/>
          <w:szCs w:val="22"/>
          <w:lang w:val="es-ES_tradnl"/>
        </w:rPr>
        <w:t>, caso esta j</w:t>
      </w:r>
      <w:r w:rsidRPr="001C4527">
        <w:rPr>
          <w:sz w:val="22"/>
          <w:szCs w:val="22"/>
          <w:lang w:val="pt-BR"/>
        </w:rPr>
        <w:t xml:space="preserve">á </w:t>
      </w:r>
      <w:r>
        <w:rPr>
          <w:sz w:val="22"/>
          <w:szCs w:val="22"/>
          <w:lang w:val="pt-PT"/>
        </w:rPr>
        <w:t>tenha sido efetuada, al</w:t>
      </w:r>
      <w:r>
        <w:rPr>
          <w:sz w:val="22"/>
          <w:szCs w:val="22"/>
          <w:lang w:val="fr-FR"/>
        </w:rPr>
        <w:t>é</w:t>
      </w:r>
      <w:r>
        <w:rPr>
          <w:sz w:val="22"/>
          <w:szCs w:val="22"/>
          <w:lang w:val="pt-PT"/>
        </w:rPr>
        <w:t>m de instauração do correspondente processo criminal, caso seja constatada alguma irregularidade ou falsidade das informações.</w:t>
      </w:r>
    </w:p>
    <w:p w:rsidR="00050266" w:rsidRPr="001C4527" w:rsidRDefault="00050266">
      <w:pPr>
        <w:pStyle w:val="Body"/>
        <w:jc w:val="both"/>
        <w:rPr>
          <w:sz w:val="22"/>
          <w:szCs w:val="22"/>
          <w:lang w:val="pt-BR"/>
        </w:rPr>
      </w:pPr>
    </w:p>
    <w:p w:rsidR="00050266" w:rsidRPr="001C4527" w:rsidRDefault="00050266">
      <w:pPr>
        <w:pStyle w:val="Body"/>
        <w:jc w:val="both"/>
        <w:rPr>
          <w:sz w:val="22"/>
          <w:szCs w:val="22"/>
          <w:lang w:val="pt-BR"/>
        </w:rPr>
      </w:pPr>
    </w:p>
    <w:p w:rsidR="00050266" w:rsidRPr="001C4527" w:rsidRDefault="00050266">
      <w:pPr>
        <w:pStyle w:val="Body"/>
        <w:jc w:val="both"/>
        <w:rPr>
          <w:sz w:val="22"/>
          <w:szCs w:val="22"/>
          <w:lang w:val="pt-BR"/>
        </w:rPr>
      </w:pPr>
    </w:p>
    <w:p w:rsidR="00050266" w:rsidRDefault="00BE0DF7">
      <w:pPr>
        <w:pStyle w:val="Corpodetexto2"/>
        <w:spacing w:line="240" w:lineRule="auto"/>
        <w:ind w:right="284"/>
        <w:jc w:val="both"/>
        <w:rPr>
          <w:b/>
          <w:bCs/>
          <w:sz w:val="22"/>
          <w:szCs w:val="22"/>
          <w:u w:val="single"/>
        </w:rPr>
      </w:pPr>
      <w:r>
        <w:rPr>
          <w:b/>
          <w:bCs/>
          <w:sz w:val="22"/>
          <w:szCs w:val="22"/>
          <w:u w:val="single"/>
        </w:rPr>
        <w:t>Instruções para emissão e pagamento da GRU:</w:t>
      </w:r>
    </w:p>
    <w:p w:rsidR="00050266" w:rsidRDefault="00BE0DF7">
      <w:pPr>
        <w:pStyle w:val="SemEspaamento"/>
        <w:rPr>
          <w:sz w:val="22"/>
          <w:szCs w:val="22"/>
        </w:rPr>
      </w:pPr>
      <w:r>
        <w:rPr>
          <w:sz w:val="22"/>
          <w:szCs w:val="22"/>
        </w:rPr>
        <w:lastRenderedPageBreak/>
        <w:t xml:space="preserve">A taxa de inscrição deverá ser recolhida no Banco do Brasil no valor de R$ 200,00 (duzentos reais).  Preencher o formulário eletrônico disponível no endereço eletrônico </w:t>
      </w:r>
      <w:r w:rsidR="008C02FA">
        <w:rPr>
          <w:rStyle w:val="Hyperlink1"/>
        </w:rPr>
        <w:fldChar w:fldCharType="begin"/>
      </w:r>
      <w:r w:rsidR="00D266BA">
        <w:rPr>
          <w:rStyle w:val="Hyperlink1"/>
        </w:rPr>
        <w:instrText xml:space="preserve"> HYPERLINK "http://consulta.tesouro.fazenda.gov.br/gru_novosite/gru_simples.asp" </w:instrText>
      </w:r>
      <w:r w:rsidR="008C02FA">
        <w:rPr>
          <w:rStyle w:val="Hyperlink1"/>
        </w:rPr>
        <w:fldChar w:fldCharType="separate"/>
      </w:r>
      <w:r>
        <w:rPr>
          <w:rStyle w:val="Hyperlink1"/>
        </w:rPr>
        <w:t>http://consulta.tesouro.fazenda.gov.br/gru_novosite/gru_simples.asp</w:t>
      </w:r>
      <w:r w:rsidR="008C02FA">
        <w:rPr>
          <w:rStyle w:val="Hyperlink1"/>
        </w:rPr>
        <w:fldChar w:fldCharType="end"/>
      </w:r>
      <w:r>
        <w:rPr>
          <w:sz w:val="22"/>
          <w:szCs w:val="22"/>
        </w:rPr>
        <w:t xml:space="preserve"> de acordo com a seguinte identificação:</w:t>
      </w:r>
    </w:p>
    <w:p w:rsidR="00050266" w:rsidRDefault="00050266">
      <w:pPr>
        <w:pStyle w:val="SemEspaamento"/>
        <w:rPr>
          <w:sz w:val="22"/>
          <w:szCs w:val="22"/>
        </w:rPr>
      </w:pPr>
    </w:p>
    <w:p w:rsidR="00050266" w:rsidRDefault="00BE0DF7">
      <w:pPr>
        <w:pStyle w:val="SemEspaamento"/>
        <w:rPr>
          <w:sz w:val="22"/>
          <w:szCs w:val="22"/>
        </w:rPr>
      </w:pPr>
      <w:r>
        <w:rPr>
          <w:sz w:val="22"/>
          <w:szCs w:val="22"/>
        </w:rPr>
        <w:t>Unidade Gestora (UG): 153056</w:t>
      </w:r>
    </w:p>
    <w:p w:rsidR="00050266" w:rsidRDefault="00BE0DF7">
      <w:pPr>
        <w:pStyle w:val="SemEspaamento"/>
        <w:rPr>
          <w:sz w:val="22"/>
          <w:szCs w:val="22"/>
        </w:rPr>
      </w:pPr>
      <w:r>
        <w:rPr>
          <w:sz w:val="22"/>
          <w:szCs w:val="22"/>
        </w:rPr>
        <w:t>Gestão: 15227</w:t>
      </w:r>
    </w:p>
    <w:p w:rsidR="00050266" w:rsidRDefault="00BE0DF7">
      <w:pPr>
        <w:pStyle w:val="SemEspaamento"/>
        <w:rPr>
          <w:sz w:val="22"/>
          <w:szCs w:val="22"/>
        </w:rPr>
      </w:pPr>
      <w:r>
        <w:rPr>
          <w:sz w:val="22"/>
          <w:szCs w:val="22"/>
        </w:rPr>
        <w:t>Código de recolhimento: 288306</w:t>
      </w:r>
    </w:p>
    <w:p w:rsidR="00050266" w:rsidRDefault="00BE0DF7">
      <w:pPr>
        <w:pStyle w:val="SemEspaamento"/>
        <w:rPr>
          <w:sz w:val="22"/>
          <w:szCs w:val="22"/>
        </w:rPr>
      </w:pPr>
      <w:r>
        <w:rPr>
          <w:sz w:val="22"/>
          <w:szCs w:val="22"/>
        </w:rPr>
        <w:t>Número de referência: 0250158356</w:t>
      </w:r>
    </w:p>
    <w:p w:rsidR="00050266" w:rsidRDefault="00BE0DF7">
      <w:pPr>
        <w:pStyle w:val="SemEspaamento"/>
        <w:rPr>
          <w:sz w:val="22"/>
          <w:szCs w:val="22"/>
        </w:rPr>
      </w:pPr>
      <w:r>
        <w:rPr>
          <w:sz w:val="22"/>
          <w:szCs w:val="22"/>
        </w:rPr>
        <w:t>Competência: mês corrente/2019</w:t>
      </w:r>
    </w:p>
    <w:p w:rsidR="00050266" w:rsidRDefault="00BE0DF7">
      <w:pPr>
        <w:pStyle w:val="SemEspaamento"/>
        <w:rPr>
          <w:sz w:val="22"/>
          <w:szCs w:val="22"/>
        </w:rPr>
      </w:pPr>
      <w:r>
        <w:rPr>
          <w:sz w:val="22"/>
          <w:szCs w:val="22"/>
        </w:rPr>
        <w:t>Vencimento: dia/mês corrente/2019</w:t>
      </w:r>
    </w:p>
    <w:p w:rsidR="00050266" w:rsidRPr="001C4527" w:rsidRDefault="00050266">
      <w:pPr>
        <w:pStyle w:val="Body"/>
        <w:jc w:val="both"/>
        <w:rPr>
          <w:sz w:val="22"/>
          <w:szCs w:val="22"/>
          <w:lang w:val="pt-BR"/>
        </w:rPr>
      </w:pPr>
    </w:p>
    <w:p w:rsidR="00050266" w:rsidRDefault="00050266">
      <w:pPr>
        <w:pStyle w:val="PargrafodaLista"/>
        <w:ind w:left="360"/>
        <w:jc w:val="both"/>
        <w:rPr>
          <w:b/>
          <w:bCs/>
          <w:sz w:val="22"/>
          <w:szCs w:val="22"/>
        </w:rPr>
      </w:pPr>
    </w:p>
    <w:p w:rsidR="00050266" w:rsidRDefault="00BE0DF7">
      <w:pPr>
        <w:pStyle w:val="PargrafodaLista"/>
        <w:ind w:left="360"/>
        <w:jc w:val="both"/>
        <w:rPr>
          <w:color w:val="222222"/>
          <w:sz w:val="22"/>
          <w:szCs w:val="22"/>
          <w:u w:color="222222"/>
          <w:shd w:val="clear" w:color="auto" w:fill="FFFFFF"/>
        </w:rPr>
      </w:pPr>
      <w:r>
        <w:rPr>
          <w:b/>
          <w:bCs/>
          <w:sz w:val="22"/>
          <w:szCs w:val="22"/>
        </w:rPr>
        <w:t>Obs:</w:t>
      </w:r>
      <w:r>
        <w:rPr>
          <w:sz w:val="22"/>
          <w:szCs w:val="22"/>
        </w:rPr>
        <w:t xml:space="preserve"> Poderá s</w:t>
      </w:r>
      <w:r>
        <w:rPr>
          <w:color w:val="222222"/>
          <w:sz w:val="22"/>
          <w:szCs w:val="22"/>
          <w:u w:color="222222"/>
          <w:shd w:val="clear" w:color="auto" w:fill="FFFFFF"/>
        </w:rPr>
        <w:t xml:space="preserve">er concedida isenção da taxa de inscrição ao candidato </w:t>
      </w:r>
      <w:r>
        <w:rPr>
          <w:b/>
          <w:bCs/>
          <w:color w:val="222222"/>
          <w:sz w:val="22"/>
          <w:szCs w:val="22"/>
          <w:u w:color="222222"/>
          <w:shd w:val="clear" w:color="auto" w:fill="FFFFFF"/>
        </w:rPr>
        <w:t>inscrito no Cadastro Único para Programas Sociais do Governo Federal - CadÚnico</w:t>
      </w:r>
      <w:r>
        <w:rPr>
          <w:color w:val="222222"/>
          <w:sz w:val="22"/>
          <w:szCs w:val="22"/>
          <w:u w:color="222222"/>
          <w:shd w:val="clear" w:color="auto" w:fill="FFFFFF"/>
        </w:rPr>
        <w:t>, de que trata o Decreto nº 6.135, de 02 de junho de 2007, e que seja membro de família de baixa renda, nos termos do referido Decreto. Estes candidatos deverão apresentar cópia de comprovante em que conste o número de registro do CadÚnico, para conferência pelo Programa de Pós Graduação junto ao sistema do governo.</w:t>
      </w:r>
    </w:p>
    <w:p w:rsidR="00050266" w:rsidRDefault="00050266">
      <w:pPr>
        <w:pStyle w:val="PargrafodaLista"/>
        <w:ind w:left="360"/>
        <w:jc w:val="both"/>
        <w:rPr>
          <w:sz w:val="22"/>
          <w:szCs w:val="22"/>
        </w:rPr>
      </w:pPr>
    </w:p>
    <w:p w:rsidR="00050266" w:rsidRPr="001C4527" w:rsidRDefault="00BE0DF7">
      <w:pPr>
        <w:pStyle w:val="Body"/>
        <w:jc w:val="both"/>
        <w:rPr>
          <w:b/>
          <w:bCs/>
          <w:sz w:val="22"/>
          <w:szCs w:val="22"/>
          <w:lang w:val="pt-BR"/>
        </w:rPr>
      </w:pPr>
      <w:r>
        <w:rPr>
          <w:b/>
          <w:bCs/>
          <w:sz w:val="22"/>
          <w:szCs w:val="22"/>
          <w:lang w:val="pt-PT"/>
        </w:rPr>
        <w:t xml:space="preserve">6. DA ETAPA 2 </w:t>
      </w:r>
      <w:r w:rsidRPr="001C4527">
        <w:rPr>
          <w:b/>
          <w:bCs/>
          <w:sz w:val="22"/>
          <w:szCs w:val="22"/>
          <w:lang w:val="pt-BR"/>
        </w:rPr>
        <w:t>– ANÁ</w:t>
      </w:r>
      <w:r>
        <w:rPr>
          <w:b/>
          <w:bCs/>
          <w:sz w:val="22"/>
          <w:szCs w:val="22"/>
          <w:lang w:val="es-ES_tradnl"/>
        </w:rPr>
        <w:t>LISE DE PROFICI</w:t>
      </w:r>
      <w:r w:rsidRPr="001C4527">
        <w:rPr>
          <w:b/>
          <w:bCs/>
          <w:sz w:val="22"/>
          <w:szCs w:val="22"/>
          <w:lang w:val="pt-BR"/>
        </w:rPr>
        <w:t>Ê</w:t>
      </w:r>
      <w:r>
        <w:rPr>
          <w:b/>
          <w:bCs/>
          <w:sz w:val="22"/>
          <w:szCs w:val="22"/>
          <w:lang w:val="pt-PT"/>
        </w:rPr>
        <w:t>NCIA EM L</w:t>
      </w:r>
      <w:r w:rsidRPr="001C4527">
        <w:rPr>
          <w:b/>
          <w:bCs/>
          <w:sz w:val="22"/>
          <w:szCs w:val="22"/>
          <w:lang w:val="pt-BR"/>
        </w:rPr>
        <w:t>Í</w:t>
      </w:r>
      <w:r>
        <w:rPr>
          <w:b/>
          <w:bCs/>
          <w:sz w:val="22"/>
          <w:szCs w:val="22"/>
          <w:lang w:val="de-DE"/>
        </w:rPr>
        <w:t>NGUAS ESTRANGEIRAS</w:t>
      </w:r>
    </w:p>
    <w:p w:rsidR="00050266" w:rsidRPr="001C4527" w:rsidRDefault="00050266">
      <w:pPr>
        <w:pStyle w:val="Body"/>
        <w:jc w:val="both"/>
        <w:rPr>
          <w:sz w:val="22"/>
          <w:szCs w:val="22"/>
          <w:lang w:val="pt-BR"/>
        </w:rPr>
      </w:pPr>
    </w:p>
    <w:p w:rsidR="00050266" w:rsidRPr="001C4527" w:rsidRDefault="00BE0DF7">
      <w:pPr>
        <w:pStyle w:val="Body"/>
        <w:jc w:val="both"/>
        <w:rPr>
          <w:sz w:val="22"/>
          <w:szCs w:val="22"/>
          <w:lang w:val="pt-BR"/>
        </w:rPr>
      </w:pPr>
      <w:r>
        <w:rPr>
          <w:sz w:val="22"/>
          <w:szCs w:val="22"/>
          <w:lang w:val="pt-PT"/>
        </w:rPr>
        <w:t xml:space="preserve">Esta etapa </w:t>
      </w:r>
      <w:r>
        <w:rPr>
          <w:sz w:val="22"/>
          <w:szCs w:val="22"/>
          <w:lang w:val="fr-FR"/>
        </w:rPr>
        <w:t xml:space="preserve">é </w:t>
      </w:r>
      <w:r>
        <w:rPr>
          <w:sz w:val="22"/>
          <w:szCs w:val="22"/>
          <w:lang w:val="it-IT"/>
        </w:rPr>
        <w:t>eliminat</w:t>
      </w:r>
      <w:r>
        <w:rPr>
          <w:sz w:val="22"/>
          <w:szCs w:val="22"/>
          <w:lang w:val="es-ES_tradnl"/>
        </w:rPr>
        <w:t>ó</w:t>
      </w:r>
      <w:r>
        <w:rPr>
          <w:sz w:val="22"/>
          <w:szCs w:val="22"/>
          <w:lang w:val="it-IT"/>
        </w:rPr>
        <w:t>ria e n</w:t>
      </w:r>
      <w:r>
        <w:rPr>
          <w:sz w:val="22"/>
          <w:szCs w:val="22"/>
          <w:lang w:val="pt-PT"/>
        </w:rPr>
        <w:t>ão ser</w:t>
      </w:r>
      <w:r w:rsidRPr="001C4527">
        <w:rPr>
          <w:sz w:val="22"/>
          <w:szCs w:val="22"/>
          <w:lang w:val="pt-BR"/>
        </w:rPr>
        <w:t xml:space="preserve">á </w:t>
      </w:r>
      <w:r>
        <w:rPr>
          <w:sz w:val="22"/>
          <w:szCs w:val="22"/>
          <w:lang w:val="pt-PT"/>
        </w:rPr>
        <w:t>utilizada para obtenção da m</w:t>
      </w:r>
      <w:r>
        <w:rPr>
          <w:sz w:val="22"/>
          <w:szCs w:val="22"/>
          <w:lang w:val="fr-FR"/>
        </w:rPr>
        <w:t>é</w:t>
      </w:r>
      <w:r>
        <w:rPr>
          <w:sz w:val="22"/>
          <w:szCs w:val="22"/>
          <w:lang w:val="pt-PT"/>
        </w:rPr>
        <w:t>dia final obtida pelo candidato. A prova de ingl</w:t>
      </w:r>
      <w:r>
        <w:rPr>
          <w:sz w:val="22"/>
          <w:szCs w:val="22"/>
          <w:lang w:val="fr-FR"/>
        </w:rPr>
        <w:t>ê</w:t>
      </w:r>
      <w:r>
        <w:rPr>
          <w:sz w:val="22"/>
          <w:szCs w:val="22"/>
          <w:lang w:val="pt-PT"/>
        </w:rPr>
        <w:t>s ser</w:t>
      </w:r>
      <w:r w:rsidRPr="001C4527">
        <w:rPr>
          <w:sz w:val="22"/>
          <w:szCs w:val="22"/>
          <w:lang w:val="pt-BR"/>
        </w:rPr>
        <w:t xml:space="preserve">á </w:t>
      </w:r>
      <w:r>
        <w:rPr>
          <w:sz w:val="22"/>
          <w:szCs w:val="22"/>
          <w:lang w:val="pt-PT"/>
        </w:rPr>
        <w:t>aplicada pelo Instituto de Letras no dia 15</w:t>
      </w:r>
      <w:r>
        <w:rPr>
          <w:sz w:val="22"/>
          <w:szCs w:val="22"/>
          <w:lang w:val="fr-FR"/>
        </w:rPr>
        <w:t xml:space="preserve"> de mar</w:t>
      </w:r>
      <w:r>
        <w:rPr>
          <w:sz w:val="22"/>
          <w:szCs w:val="22"/>
          <w:lang w:val="pt-PT"/>
        </w:rPr>
        <w:t>ço de 2019. A hora e local serão informados ao candidato por email e pelo site do PPGO-FOUFF (http://ppgo.sites.uff.br), em data mais pr</w:t>
      </w:r>
      <w:r>
        <w:rPr>
          <w:sz w:val="22"/>
          <w:szCs w:val="22"/>
          <w:lang w:val="es-ES_tradnl"/>
        </w:rPr>
        <w:t>ó</w:t>
      </w:r>
      <w:r>
        <w:rPr>
          <w:sz w:val="22"/>
          <w:szCs w:val="22"/>
          <w:lang w:val="pt-PT"/>
        </w:rPr>
        <w:t>xima. A pontuaçã</w:t>
      </w:r>
      <w:r w:rsidRPr="001C4527">
        <w:rPr>
          <w:sz w:val="22"/>
          <w:szCs w:val="22"/>
          <w:lang w:val="pt-BR"/>
        </w:rPr>
        <w:t xml:space="preserve">o </w:t>
      </w:r>
      <w:proofErr w:type="spellStart"/>
      <w:r w:rsidRPr="001C4527">
        <w:rPr>
          <w:sz w:val="22"/>
          <w:szCs w:val="22"/>
          <w:lang w:val="pt-BR"/>
        </w:rPr>
        <w:t>mí</w:t>
      </w:r>
      <w:proofErr w:type="spellEnd"/>
      <w:r>
        <w:rPr>
          <w:sz w:val="22"/>
          <w:szCs w:val="22"/>
          <w:lang w:val="pt-PT"/>
        </w:rPr>
        <w:t>nima a ser obtida dever</w:t>
      </w:r>
      <w:r w:rsidRPr="001C4527">
        <w:rPr>
          <w:sz w:val="22"/>
          <w:szCs w:val="22"/>
          <w:lang w:val="pt-BR"/>
        </w:rPr>
        <w:t xml:space="preserve">á </w:t>
      </w:r>
      <w:r>
        <w:rPr>
          <w:sz w:val="22"/>
          <w:szCs w:val="22"/>
          <w:lang w:val="pt-PT"/>
        </w:rPr>
        <w:t>ser de 6,0 (seis) pontos. O resultado ser</w:t>
      </w:r>
      <w:r w:rsidRPr="001C4527">
        <w:rPr>
          <w:sz w:val="22"/>
          <w:szCs w:val="22"/>
          <w:lang w:val="pt-BR"/>
        </w:rPr>
        <w:t xml:space="preserve">á </w:t>
      </w:r>
      <w:r>
        <w:rPr>
          <w:sz w:val="22"/>
          <w:szCs w:val="22"/>
          <w:lang w:val="pt-PT"/>
        </w:rPr>
        <w:t>divulgado no site do PPGO-FOUFF. O candidato que não obtiver a nota m</w:t>
      </w:r>
      <w:proofErr w:type="spellStart"/>
      <w:r w:rsidRPr="001C4527">
        <w:rPr>
          <w:sz w:val="22"/>
          <w:szCs w:val="22"/>
          <w:lang w:val="pt-BR"/>
        </w:rPr>
        <w:t>ínima</w:t>
      </w:r>
      <w:proofErr w:type="spellEnd"/>
      <w:r w:rsidRPr="001C4527">
        <w:rPr>
          <w:sz w:val="22"/>
          <w:szCs w:val="22"/>
          <w:lang w:val="pt-BR"/>
        </w:rPr>
        <w:t xml:space="preserve"> será </w:t>
      </w:r>
      <w:r>
        <w:rPr>
          <w:sz w:val="22"/>
          <w:szCs w:val="22"/>
          <w:lang w:val="pt-PT"/>
        </w:rPr>
        <w:t>eliminado do processo seletivo e não dever</w:t>
      </w:r>
      <w:r w:rsidRPr="001C4527">
        <w:rPr>
          <w:sz w:val="22"/>
          <w:szCs w:val="22"/>
          <w:lang w:val="pt-BR"/>
        </w:rPr>
        <w:t xml:space="preserve">á </w:t>
      </w:r>
      <w:r>
        <w:rPr>
          <w:sz w:val="22"/>
          <w:szCs w:val="22"/>
          <w:lang w:val="pt-PT"/>
        </w:rPr>
        <w:t>cumprir as demais etapas. Os candidatos que tenham efetuado a mesma prova, at</w:t>
      </w:r>
      <w:r>
        <w:rPr>
          <w:sz w:val="22"/>
          <w:szCs w:val="22"/>
          <w:lang w:val="fr-FR"/>
        </w:rPr>
        <w:t xml:space="preserve">é </w:t>
      </w:r>
      <w:proofErr w:type="spellStart"/>
      <w:r w:rsidRPr="001C4527">
        <w:rPr>
          <w:sz w:val="22"/>
          <w:szCs w:val="22"/>
          <w:lang w:val="pt-BR"/>
        </w:rPr>
        <w:t>tr</w:t>
      </w:r>
      <w:proofErr w:type="spellEnd"/>
      <w:r>
        <w:rPr>
          <w:sz w:val="22"/>
          <w:szCs w:val="22"/>
          <w:lang w:val="fr-FR"/>
        </w:rPr>
        <w:t>ê</w:t>
      </w:r>
      <w:r>
        <w:rPr>
          <w:sz w:val="22"/>
          <w:szCs w:val="22"/>
          <w:lang w:val="pt-PT"/>
        </w:rPr>
        <w:t>s anos antes da data deste edital e tendo obtido a pontuaçã</w:t>
      </w:r>
      <w:r w:rsidRPr="001C4527">
        <w:rPr>
          <w:sz w:val="22"/>
          <w:szCs w:val="22"/>
          <w:lang w:val="pt-BR"/>
        </w:rPr>
        <w:t>o mínima, n</w:t>
      </w:r>
      <w:r>
        <w:rPr>
          <w:sz w:val="22"/>
          <w:szCs w:val="22"/>
          <w:lang w:val="pt-PT"/>
        </w:rPr>
        <w:t>ã</w:t>
      </w:r>
      <w:r>
        <w:rPr>
          <w:sz w:val="22"/>
          <w:szCs w:val="22"/>
          <w:lang w:val="it-IT"/>
        </w:rPr>
        <w:t>o necessitar</w:t>
      </w:r>
      <w:r>
        <w:rPr>
          <w:sz w:val="22"/>
          <w:szCs w:val="22"/>
          <w:lang w:val="pt-PT"/>
        </w:rPr>
        <w:t xml:space="preserve">ão se submeter novamente </w:t>
      </w:r>
      <w:r>
        <w:rPr>
          <w:sz w:val="22"/>
          <w:szCs w:val="22"/>
          <w:lang w:val="fr-FR"/>
        </w:rPr>
        <w:t xml:space="preserve">à </w:t>
      </w:r>
      <w:r>
        <w:rPr>
          <w:sz w:val="22"/>
          <w:szCs w:val="22"/>
          <w:lang w:val="pt-PT"/>
        </w:rPr>
        <w:t>mesma. Os candidatos que apresentarem resultado de profici</w:t>
      </w:r>
      <w:r>
        <w:rPr>
          <w:sz w:val="22"/>
          <w:szCs w:val="22"/>
          <w:lang w:val="fr-FR"/>
        </w:rPr>
        <w:t>ê</w:t>
      </w:r>
      <w:r>
        <w:rPr>
          <w:sz w:val="22"/>
          <w:szCs w:val="22"/>
          <w:lang w:val="pt-PT"/>
        </w:rPr>
        <w:t>ncia de outros centros de l</w:t>
      </w:r>
      <w:r w:rsidRPr="001C4527">
        <w:rPr>
          <w:sz w:val="22"/>
          <w:szCs w:val="22"/>
          <w:lang w:val="pt-BR"/>
        </w:rPr>
        <w:t>í</w:t>
      </w:r>
      <w:r>
        <w:rPr>
          <w:sz w:val="22"/>
          <w:szCs w:val="22"/>
          <w:lang w:val="pt-PT"/>
        </w:rPr>
        <w:t>ngua inglesa autorizados, de acordo com o subitem 5.7 do item 5, serão dispensados da realização desta etapa.</w:t>
      </w:r>
    </w:p>
    <w:p w:rsidR="00050266" w:rsidRPr="001C4527" w:rsidRDefault="00050266">
      <w:pPr>
        <w:pStyle w:val="Body"/>
        <w:jc w:val="both"/>
        <w:rPr>
          <w:sz w:val="22"/>
          <w:szCs w:val="22"/>
          <w:lang w:val="pt-BR"/>
        </w:rPr>
      </w:pPr>
    </w:p>
    <w:p w:rsidR="00050266" w:rsidRPr="001C4527" w:rsidRDefault="00BE0DF7">
      <w:pPr>
        <w:pStyle w:val="Body"/>
        <w:jc w:val="both"/>
        <w:rPr>
          <w:b/>
          <w:bCs/>
          <w:sz w:val="22"/>
          <w:szCs w:val="22"/>
          <w:lang w:val="pt-BR"/>
        </w:rPr>
      </w:pPr>
      <w:r>
        <w:rPr>
          <w:b/>
          <w:bCs/>
          <w:sz w:val="22"/>
          <w:szCs w:val="22"/>
          <w:lang w:val="pt-PT"/>
        </w:rPr>
        <w:t xml:space="preserve">7. DA ETAPA 3 </w:t>
      </w:r>
      <w:r w:rsidRPr="001C4527">
        <w:rPr>
          <w:b/>
          <w:bCs/>
          <w:sz w:val="22"/>
          <w:szCs w:val="22"/>
          <w:lang w:val="pt-BR"/>
        </w:rPr>
        <w:t>– AVALIAÇÃO DO PROJETO DE PESQUISA</w:t>
      </w:r>
    </w:p>
    <w:p w:rsidR="00050266" w:rsidRPr="001C4527" w:rsidRDefault="00050266">
      <w:pPr>
        <w:pStyle w:val="Body"/>
        <w:rPr>
          <w:b/>
          <w:bCs/>
          <w:sz w:val="22"/>
          <w:szCs w:val="22"/>
          <w:lang w:val="pt-BR"/>
        </w:rPr>
      </w:pPr>
    </w:p>
    <w:p w:rsidR="00050266" w:rsidRDefault="00BE0DF7">
      <w:pPr>
        <w:pStyle w:val="Corpodetexto2"/>
        <w:spacing w:line="240" w:lineRule="auto"/>
        <w:ind w:right="284"/>
        <w:jc w:val="both"/>
        <w:rPr>
          <w:color w:val="230886"/>
          <w:sz w:val="22"/>
          <w:szCs w:val="22"/>
          <w:u w:color="230886"/>
        </w:rPr>
      </w:pPr>
      <w:r>
        <w:rPr>
          <w:sz w:val="22"/>
          <w:szCs w:val="22"/>
        </w:rPr>
        <w:t xml:space="preserve">O projeto de pesquisa deverá ser redigido em português, segundo o modelo para projeto de qualificação para a área de Clínica Odontológica do PPGO-UFF, disponível no link </w:t>
      </w:r>
      <w:r>
        <w:rPr>
          <w:color w:val="230886"/>
          <w:sz w:val="22"/>
          <w:szCs w:val="22"/>
          <w:u w:color="230886"/>
        </w:rPr>
        <w:t>http://ppgo.sites.uff.br/formularios-2/</w:t>
      </w:r>
    </w:p>
    <w:p w:rsidR="00050266" w:rsidRPr="001C4527" w:rsidRDefault="00050266">
      <w:pPr>
        <w:pStyle w:val="Body"/>
        <w:rPr>
          <w:sz w:val="22"/>
          <w:szCs w:val="22"/>
          <w:lang w:val="pt-BR"/>
        </w:rPr>
      </w:pPr>
    </w:p>
    <w:p w:rsidR="00050266" w:rsidRPr="001C4527" w:rsidRDefault="00BE0DF7">
      <w:pPr>
        <w:pStyle w:val="Body"/>
        <w:rPr>
          <w:sz w:val="22"/>
          <w:szCs w:val="22"/>
          <w:lang w:val="pt-BR"/>
        </w:rPr>
      </w:pPr>
      <w:r>
        <w:rPr>
          <w:sz w:val="22"/>
          <w:szCs w:val="22"/>
          <w:lang w:val="pt-PT"/>
        </w:rPr>
        <w:t>O projeto de pesquisa ser</w:t>
      </w:r>
      <w:r w:rsidRPr="001C4527">
        <w:rPr>
          <w:sz w:val="22"/>
          <w:szCs w:val="22"/>
          <w:lang w:val="pt-BR"/>
        </w:rPr>
        <w:t xml:space="preserve">á </w:t>
      </w:r>
      <w:r>
        <w:rPr>
          <w:sz w:val="22"/>
          <w:szCs w:val="22"/>
          <w:lang w:val="pt-PT"/>
        </w:rPr>
        <w:t>avaliado pela comissão de seleção designada, considerando a originalidade, bem como a consist</w:t>
      </w:r>
      <w:r>
        <w:rPr>
          <w:sz w:val="22"/>
          <w:szCs w:val="22"/>
          <w:lang w:val="fr-FR"/>
        </w:rPr>
        <w:t>ê</w:t>
      </w:r>
      <w:r>
        <w:rPr>
          <w:sz w:val="22"/>
          <w:szCs w:val="22"/>
          <w:lang w:val="pt-PT"/>
        </w:rPr>
        <w:t>ncia da metodologia e receber</w:t>
      </w:r>
      <w:r w:rsidRPr="001C4527">
        <w:rPr>
          <w:sz w:val="22"/>
          <w:szCs w:val="22"/>
          <w:lang w:val="pt-BR"/>
        </w:rPr>
        <w:t xml:space="preserve">á </w:t>
      </w:r>
      <w:r>
        <w:rPr>
          <w:sz w:val="22"/>
          <w:szCs w:val="22"/>
          <w:lang w:val="it-IT"/>
        </w:rPr>
        <w:t>a nota m</w:t>
      </w:r>
      <w:r w:rsidRPr="001C4527">
        <w:rPr>
          <w:sz w:val="22"/>
          <w:szCs w:val="22"/>
          <w:lang w:val="pt-BR"/>
        </w:rPr>
        <w:t>á</w:t>
      </w:r>
      <w:r>
        <w:rPr>
          <w:sz w:val="22"/>
          <w:szCs w:val="22"/>
          <w:lang w:val="pt-PT"/>
        </w:rPr>
        <w:t>xima de 10.0 (dez) pontos.</w:t>
      </w:r>
    </w:p>
    <w:p w:rsidR="00050266" w:rsidRPr="001C4527" w:rsidRDefault="00050266">
      <w:pPr>
        <w:pStyle w:val="Body"/>
        <w:rPr>
          <w:sz w:val="22"/>
          <w:szCs w:val="22"/>
          <w:lang w:val="pt-BR"/>
        </w:rPr>
      </w:pPr>
    </w:p>
    <w:p w:rsidR="00050266" w:rsidRPr="001C4527" w:rsidRDefault="00050266">
      <w:pPr>
        <w:pStyle w:val="Body"/>
        <w:rPr>
          <w:b/>
          <w:bCs/>
          <w:sz w:val="22"/>
          <w:szCs w:val="22"/>
          <w:lang w:val="pt-BR"/>
        </w:rPr>
      </w:pPr>
    </w:p>
    <w:p w:rsidR="00050266" w:rsidRPr="001C4527" w:rsidRDefault="00BE0DF7">
      <w:pPr>
        <w:pStyle w:val="Body"/>
        <w:rPr>
          <w:b/>
          <w:bCs/>
          <w:sz w:val="22"/>
          <w:szCs w:val="22"/>
          <w:lang w:val="pt-BR"/>
        </w:rPr>
      </w:pPr>
      <w:r>
        <w:rPr>
          <w:b/>
          <w:bCs/>
          <w:sz w:val="22"/>
          <w:szCs w:val="22"/>
          <w:lang w:val="pt-PT"/>
        </w:rPr>
        <w:t xml:space="preserve">8. DA ETAPA 4 </w:t>
      </w:r>
      <w:r w:rsidRPr="001C4527">
        <w:rPr>
          <w:b/>
          <w:bCs/>
          <w:sz w:val="22"/>
          <w:szCs w:val="22"/>
          <w:lang w:val="pt-BR"/>
        </w:rPr>
        <w:t>– ANÁ</w:t>
      </w:r>
      <w:r>
        <w:rPr>
          <w:b/>
          <w:bCs/>
          <w:sz w:val="22"/>
          <w:szCs w:val="22"/>
          <w:lang w:val="es-ES_tradnl"/>
        </w:rPr>
        <w:t>LISE DO CURR</w:t>
      </w:r>
      <w:r w:rsidRPr="001C4527">
        <w:rPr>
          <w:b/>
          <w:bCs/>
          <w:sz w:val="22"/>
          <w:szCs w:val="22"/>
          <w:lang w:val="pt-BR"/>
        </w:rPr>
        <w:t>Í</w:t>
      </w:r>
      <w:r>
        <w:rPr>
          <w:b/>
          <w:bCs/>
          <w:sz w:val="22"/>
          <w:szCs w:val="22"/>
          <w:lang w:val="es-ES_tradnl"/>
        </w:rPr>
        <w:t>CULO LATTES</w:t>
      </w:r>
    </w:p>
    <w:p w:rsidR="00050266" w:rsidRPr="001C4527" w:rsidRDefault="00050266">
      <w:pPr>
        <w:pStyle w:val="Body"/>
        <w:rPr>
          <w:sz w:val="22"/>
          <w:szCs w:val="22"/>
          <w:lang w:val="pt-BR"/>
        </w:rPr>
      </w:pPr>
    </w:p>
    <w:p w:rsidR="00050266" w:rsidRPr="001C4527" w:rsidRDefault="00BE0DF7">
      <w:pPr>
        <w:pStyle w:val="Body"/>
        <w:rPr>
          <w:sz w:val="22"/>
          <w:szCs w:val="22"/>
          <w:lang w:val="pt-BR"/>
        </w:rPr>
      </w:pPr>
      <w:r>
        <w:rPr>
          <w:sz w:val="22"/>
          <w:szCs w:val="22"/>
          <w:lang w:val="pt-PT"/>
        </w:rPr>
        <w:t>O candidato dever</w:t>
      </w:r>
      <w:r w:rsidRPr="001C4527">
        <w:rPr>
          <w:sz w:val="22"/>
          <w:szCs w:val="22"/>
          <w:lang w:val="pt-BR"/>
        </w:rPr>
        <w:t xml:space="preserve">á </w:t>
      </w:r>
      <w:r>
        <w:rPr>
          <w:sz w:val="22"/>
          <w:szCs w:val="22"/>
          <w:lang w:val="pt-PT"/>
        </w:rPr>
        <w:t>preencher o formul</w:t>
      </w:r>
      <w:r w:rsidRPr="001C4527">
        <w:rPr>
          <w:sz w:val="22"/>
          <w:szCs w:val="22"/>
          <w:lang w:val="pt-BR"/>
        </w:rPr>
        <w:t>á</w:t>
      </w:r>
      <w:r>
        <w:rPr>
          <w:sz w:val="22"/>
          <w:szCs w:val="22"/>
          <w:lang w:val="pt-PT"/>
        </w:rPr>
        <w:t>rio do autopontuação (anexo V) e anex</w:t>
      </w:r>
      <w:r w:rsidRPr="001C4527">
        <w:rPr>
          <w:sz w:val="22"/>
          <w:szCs w:val="22"/>
          <w:lang w:val="pt-BR"/>
        </w:rPr>
        <w:t>á</w:t>
      </w:r>
      <w:r>
        <w:rPr>
          <w:sz w:val="22"/>
          <w:szCs w:val="22"/>
          <w:lang w:val="pt-PT"/>
        </w:rPr>
        <w:t>-lo aos seus documentos, para posterior an</w:t>
      </w:r>
      <w:r w:rsidRPr="001C4527">
        <w:rPr>
          <w:sz w:val="22"/>
          <w:szCs w:val="22"/>
          <w:lang w:val="pt-BR"/>
        </w:rPr>
        <w:t>á</w:t>
      </w:r>
      <w:r>
        <w:rPr>
          <w:sz w:val="22"/>
          <w:szCs w:val="22"/>
          <w:lang w:val="pt-PT"/>
        </w:rPr>
        <w:t>lise pela comissão de seleção, de acordo com os seguintes crit</w:t>
      </w:r>
      <w:r>
        <w:rPr>
          <w:sz w:val="22"/>
          <w:szCs w:val="22"/>
          <w:lang w:val="fr-FR"/>
        </w:rPr>
        <w:t>é</w:t>
      </w:r>
      <w:r>
        <w:rPr>
          <w:sz w:val="22"/>
          <w:szCs w:val="22"/>
          <w:lang w:val="pt-PT"/>
        </w:rPr>
        <w:t>rios:</w:t>
      </w:r>
    </w:p>
    <w:tbl>
      <w:tblPr>
        <w:tblW w:w="108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61"/>
        <w:gridCol w:w="2978"/>
        <w:gridCol w:w="2158"/>
        <w:gridCol w:w="3084"/>
      </w:tblGrid>
      <w:tr w:rsidR="00050266" w:rsidRPr="005E48BC">
        <w:trPr>
          <w:trHeight w:val="896"/>
        </w:trPr>
        <w:tc>
          <w:tcPr>
            <w:tcW w:w="2660" w:type="dxa"/>
            <w:tcBorders>
              <w:top w:val="single" w:sz="12" w:space="0" w:color="000000"/>
              <w:left w:val="single" w:sz="12" w:space="0" w:color="000000"/>
              <w:bottom w:val="single" w:sz="6" w:space="0" w:color="000000"/>
              <w:right w:val="nil"/>
            </w:tcBorders>
            <w:shd w:val="clear" w:color="auto" w:fill="000080"/>
            <w:tcMar>
              <w:top w:w="80" w:type="dxa"/>
              <w:left w:w="80" w:type="dxa"/>
              <w:bottom w:w="80" w:type="dxa"/>
              <w:right w:w="364" w:type="dxa"/>
            </w:tcMar>
          </w:tcPr>
          <w:p w:rsidR="00050266" w:rsidRDefault="00BE0DF7">
            <w:pPr>
              <w:pStyle w:val="Corpodetexto2"/>
              <w:spacing w:after="0" w:line="240" w:lineRule="auto"/>
              <w:ind w:right="284"/>
              <w:rPr>
                <w:i/>
                <w:iCs/>
                <w:color w:val="FFFFFF"/>
                <w:sz w:val="20"/>
                <w:szCs w:val="20"/>
                <w:u w:color="FFFFFF"/>
              </w:rPr>
            </w:pPr>
            <w:r>
              <w:rPr>
                <w:i/>
                <w:iCs/>
                <w:color w:val="FFFFFF"/>
                <w:sz w:val="20"/>
                <w:szCs w:val="20"/>
                <w:u w:color="FFFFFF"/>
              </w:rPr>
              <w:t>Formação (pós-graduação)</w:t>
            </w:r>
          </w:p>
          <w:p w:rsidR="00050266" w:rsidRDefault="00BE0DF7">
            <w:pPr>
              <w:pStyle w:val="Corpodetexto2"/>
              <w:keepNext/>
              <w:spacing w:after="0" w:line="240" w:lineRule="auto"/>
              <w:ind w:right="284"/>
              <w:outlineLvl w:val="3"/>
            </w:pPr>
            <w:r>
              <w:rPr>
                <w:i/>
                <w:iCs/>
                <w:color w:val="FFFFFF"/>
                <w:sz w:val="20"/>
                <w:szCs w:val="20"/>
                <w:u w:color="FFFFFF"/>
              </w:rPr>
              <w:t>(</w:t>
            </w:r>
            <w:r>
              <w:rPr>
                <w:b/>
                <w:bCs/>
                <w:i/>
                <w:iCs/>
                <w:color w:val="FFFFFF"/>
                <w:sz w:val="20"/>
                <w:szCs w:val="20"/>
                <w:u w:color="FFFFFF"/>
              </w:rPr>
              <w:t>Até 2 pst</w:t>
            </w:r>
            <w:r>
              <w:rPr>
                <w:i/>
                <w:iCs/>
                <w:color w:val="FFFFFF"/>
                <w:sz w:val="20"/>
                <w:szCs w:val="20"/>
                <w:u w:color="FFFFFF"/>
              </w:rPr>
              <w:t>)</w:t>
            </w:r>
            <w:r>
              <w:rPr>
                <w:b/>
                <w:bCs/>
                <w:i/>
                <w:iCs/>
                <w:color w:val="FFFFFF"/>
                <w:sz w:val="20"/>
                <w:szCs w:val="20"/>
                <w:u w:color="FFFFFF"/>
              </w:rPr>
              <w:t xml:space="preserve"> </w:t>
            </w:r>
          </w:p>
        </w:tc>
        <w:tc>
          <w:tcPr>
            <w:tcW w:w="2978" w:type="dxa"/>
            <w:tcBorders>
              <w:top w:val="single" w:sz="12" w:space="0" w:color="000000"/>
              <w:left w:val="nil"/>
              <w:bottom w:val="single" w:sz="6" w:space="0" w:color="000000"/>
              <w:right w:val="nil"/>
            </w:tcBorders>
            <w:shd w:val="clear" w:color="auto" w:fill="000080"/>
            <w:tcMar>
              <w:top w:w="80" w:type="dxa"/>
              <w:left w:w="80" w:type="dxa"/>
              <w:bottom w:w="80" w:type="dxa"/>
              <w:right w:w="364" w:type="dxa"/>
            </w:tcMar>
          </w:tcPr>
          <w:p w:rsidR="00050266" w:rsidRDefault="00BE0DF7">
            <w:pPr>
              <w:pStyle w:val="Corpodetexto2"/>
              <w:spacing w:after="0" w:line="240" w:lineRule="auto"/>
              <w:ind w:right="284"/>
              <w:rPr>
                <w:i/>
                <w:iCs/>
                <w:color w:val="FFFFFF"/>
                <w:sz w:val="20"/>
                <w:szCs w:val="20"/>
                <w:u w:color="FFFFFF"/>
              </w:rPr>
            </w:pPr>
            <w:r>
              <w:rPr>
                <w:b/>
                <w:bCs/>
                <w:i/>
                <w:iCs/>
                <w:color w:val="FFFFFF"/>
                <w:sz w:val="20"/>
                <w:szCs w:val="20"/>
                <w:u w:color="FFFFFF"/>
              </w:rPr>
              <w:t>Experiência Acadêmica/ Profissional (nos últimos 5 anos)</w:t>
            </w:r>
          </w:p>
          <w:p w:rsidR="00050266" w:rsidRDefault="00BE0DF7">
            <w:pPr>
              <w:pStyle w:val="Corpodetexto2"/>
              <w:spacing w:after="0" w:line="240" w:lineRule="auto"/>
              <w:ind w:right="284"/>
            </w:pPr>
            <w:r>
              <w:rPr>
                <w:b/>
                <w:bCs/>
                <w:i/>
                <w:iCs/>
                <w:color w:val="FFFFFF"/>
                <w:sz w:val="20"/>
                <w:szCs w:val="20"/>
                <w:u w:color="FFFFFF"/>
              </w:rPr>
              <w:t xml:space="preserve">(Até 2 pts) </w:t>
            </w:r>
          </w:p>
        </w:tc>
        <w:tc>
          <w:tcPr>
            <w:tcW w:w="2158" w:type="dxa"/>
            <w:tcBorders>
              <w:top w:val="single" w:sz="12" w:space="0" w:color="000000"/>
              <w:left w:val="nil"/>
              <w:bottom w:val="single" w:sz="6" w:space="0" w:color="000000"/>
              <w:right w:val="nil"/>
            </w:tcBorders>
            <w:shd w:val="clear" w:color="auto" w:fill="000080"/>
            <w:tcMar>
              <w:top w:w="80" w:type="dxa"/>
              <w:left w:w="80" w:type="dxa"/>
              <w:bottom w:w="80" w:type="dxa"/>
              <w:right w:w="364" w:type="dxa"/>
            </w:tcMar>
          </w:tcPr>
          <w:p w:rsidR="00050266" w:rsidRDefault="00BE0DF7">
            <w:pPr>
              <w:pStyle w:val="Corpodetexto2"/>
              <w:spacing w:after="0" w:line="240" w:lineRule="auto"/>
              <w:ind w:right="284"/>
              <w:jc w:val="both"/>
              <w:rPr>
                <w:i/>
                <w:iCs/>
                <w:color w:val="FFFFFF"/>
                <w:sz w:val="20"/>
                <w:szCs w:val="20"/>
                <w:u w:color="FFFFFF"/>
              </w:rPr>
            </w:pPr>
            <w:r>
              <w:rPr>
                <w:b/>
                <w:bCs/>
                <w:i/>
                <w:iCs/>
                <w:color w:val="FFFFFF"/>
                <w:sz w:val="20"/>
                <w:szCs w:val="20"/>
                <w:u w:color="FFFFFF"/>
              </w:rPr>
              <w:t>Produção Acadêmica (nos últimos 3 anos)</w:t>
            </w:r>
          </w:p>
          <w:p w:rsidR="00050266" w:rsidRDefault="00BE0DF7">
            <w:pPr>
              <w:pStyle w:val="Corpodetexto2"/>
              <w:spacing w:after="0" w:line="240" w:lineRule="auto"/>
              <w:ind w:right="284"/>
              <w:jc w:val="both"/>
            </w:pPr>
            <w:r>
              <w:rPr>
                <w:b/>
                <w:bCs/>
                <w:i/>
                <w:iCs/>
                <w:color w:val="FFFFFF"/>
                <w:sz w:val="20"/>
                <w:szCs w:val="20"/>
                <w:u w:color="FFFFFF"/>
              </w:rPr>
              <w:t xml:space="preserve">(Até 3 pts) </w:t>
            </w:r>
          </w:p>
        </w:tc>
        <w:tc>
          <w:tcPr>
            <w:tcW w:w="3084" w:type="dxa"/>
            <w:tcBorders>
              <w:top w:val="single" w:sz="12" w:space="0" w:color="000000"/>
              <w:left w:val="nil"/>
              <w:bottom w:val="single" w:sz="6" w:space="0" w:color="000000"/>
              <w:right w:val="single" w:sz="12" w:space="0" w:color="000000"/>
            </w:tcBorders>
            <w:shd w:val="clear" w:color="auto" w:fill="000080"/>
            <w:tcMar>
              <w:top w:w="80" w:type="dxa"/>
              <w:left w:w="80" w:type="dxa"/>
              <w:bottom w:w="80" w:type="dxa"/>
              <w:right w:w="364" w:type="dxa"/>
            </w:tcMar>
          </w:tcPr>
          <w:p w:rsidR="00050266" w:rsidRDefault="00BE0DF7">
            <w:pPr>
              <w:pStyle w:val="Corpodetexto2"/>
              <w:spacing w:after="0" w:line="240" w:lineRule="auto"/>
              <w:ind w:right="284"/>
              <w:jc w:val="both"/>
              <w:rPr>
                <w:i/>
                <w:iCs/>
                <w:color w:val="FFFFFF"/>
                <w:sz w:val="20"/>
                <w:szCs w:val="20"/>
                <w:u w:color="FFFFFF"/>
              </w:rPr>
            </w:pPr>
            <w:r>
              <w:rPr>
                <w:b/>
                <w:bCs/>
                <w:i/>
                <w:iCs/>
                <w:color w:val="FFFFFF"/>
                <w:sz w:val="20"/>
                <w:szCs w:val="20"/>
                <w:u w:color="FFFFFF"/>
              </w:rPr>
              <w:t>Iniciação Científica</w:t>
            </w:r>
          </w:p>
          <w:p w:rsidR="00050266" w:rsidRDefault="00BE0DF7">
            <w:pPr>
              <w:pStyle w:val="Corpodetexto2"/>
              <w:spacing w:after="0" w:line="240" w:lineRule="auto"/>
              <w:ind w:right="284"/>
              <w:jc w:val="both"/>
              <w:rPr>
                <w:i/>
                <w:iCs/>
                <w:color w:val="FFFFFF"/>
                <w:sz w:val="20"/>
                <w:szCs w:val="20"/>
                <w:u w:color="FFFFFF"/>
              </w:rPr>
            </w:pPr>
            <w:r>
              <w:rPr>
                <w:b/>
                <w:bCs/>
                <w:i/>
                <w:iCs/>
                <w:color w:val="FFFFFF"/>
                <w:sz w:val="20"/>
                <w:szCs w:val="20"/>
                <w:u w:color="FFFFFF"/>
              </w:rPr>
              <w:t xml:space="preserve">Monitoria </w:t>
            </w:r>
          </w:p>
          <w:p w:rsidR="00050266" w:rsidRDefault="00BE0DF7">
            <w:pPr>
              <w:pStyle w:val="Corpodetexto2"/>
              <w:spacing w:after="0" w:line="240" w:lineRule="auto"/>
              <w:ind w:right="284"/>
              <w:jc w:val="both"/>
            </w:pPr>
            <w:r>
              <w:rPr>
                <w:b/>
                <w:bCs/>
                <w:i/>
                <w:iCs/>
                <w:color w:val="FFFFFF"/>
                <w:sz w:val="20"/>
                <w:szCs w:val="20"/>
                <w:u w:color="FFFFFF"/>
              </w:rPr>
              <w:t xml:space="preserve">(Até 3 pts) </w:t>
            </w:r>
          </w:p>
        </w:tc>
      </w:tr>
      <w:tr w:rsidR="00050266" w:rsidRPr="005E48BC">
        <w:trPr>
          <w:trHeight w:val="2201"/>
        </w:trPr>
        <w:tc>
          <w:tcPr>
            <w:tcW w:w="2660" w:type="dxa"/>
            <w:tcBorders>
              <w:top w:val="single" w:sz="6" w:space="0" w:color="000000"/>
              <w:left w:val="single" w:sz="12" w:space="0" w:color="000000"/>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pPr>
            <w:r>
              <w:rPr>
                <w:sz w:val="20"/>
                <w:szCs w:val="20"/>
              </w:rPr>
              <w:t>Título de Doutor em Instituição de Ensino Superior credenciada pelo Ministério da Educação (MEC)</w:t>
            </w:r>
            <w:r>
              <w:rPr>
                <w:b/>
                <w:bCs/>
                <w:sz w:val="20"/>
                <w:szCs w:val="20"/>
              </w:rPr>
              <w:t>: 2 pt</w:t>
            </w:r>
          </w:p>
        </w:tc>
        <w:tc>
          <w:tcPr>
            <w:tcW w:w="2978" w:type="dxa"/>
            <w:tcBorders>
              <w:top w:val="single" w:sz="6" w:space="0" w:color="000000"/>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Atuação como docente no ensino superior, em Instituição pública ou privada, devidamente reconhecida pelo MEC, pelo período mínimo de 1 ano, com comprovação de vínculo empregatício: </w:t>
            </w:r>
            <w:r>
              <w:rPr>
                <w:b/>
                <w:bCs/>
                <w:sz w:val="20"/>
                <w:szCs w:val="20"/>
              </w:rPr>
              <w:t>1.0 pt/ano</w:t>
            </w:r>
            <w:r>
              <w:rPr>
                <w:sz w:val="20"/>
                <w:szCs w:val="20"/>
              </w:rPr>
              <w:t xml:space="preserve"> </w:t>
            </w:r>
          </w:p>
        </w:tc>
        <w:tc>
          <w:tcPr>
            <w:tcW w:w="2158" w:type="dxa"/>
            <w:tcBorders>
              <w:top w:val="single" w:sz="6" w:space="0" w:color="000000"/>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Artigo completo publicado ou aceito em periódico A2 ou superior, determinado pelo sistema Qualis/CAPES vigente na área </w:t>
            </w:r>
            <w:r>
              <w:rPr>
                <w:sz w:val="20"/>
                <w:szCs w:val="20"/>
              </w:rPr>
              <w:lastRenderedPageBreak/>
              <w:t xml:space="preserve">de Odontologia: </w:t>
            </w:r>
            <w:r>
              <w:rPr>
                <w:b/>
                <w:bCs/>
                <w:sz w:val="20"/>
                <w:szCs w:val="20"/>
              </w:rPr>
              <w:t>3 pts</w:t>
            </w:r>
            <w:r>
              <w:rPr>
                <w:sz w:val="20"/>
                <w:szCs w:val="20"/>
              </w:rPr>
              <w:t xml:space="preserve"> </w:t>
            </w:r>
          </w:p>
        </w:tc>
        <w:tc>
          <w:tcPr>
            <w:tcW w:w="3084" w:type="dxa"/>
            <w:tcBorders>
              <w:top w:val="single" w:sz="6" w:space="0" w:color="000000"/>
              <w:left w:val="nil"/>
              <w:bottom w:val="nil"/>
              <w:right w:val="single" w:sz="12" w:space="0" w:color="000000"/>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rPr>
                <w:b/>
                <w:bCs/>
                <w:sz w:val="20"/>
                <w:szCs w:val="20"/>
              </w:rPr>
            </w:pPr>
            <w:r>
              <w:rPr>
                <w:sz w:val="20"/>
                <w:szCs w:val="20"/>
              </w:rPr>
              <w:lastRenderedPageBreak/>
              <w:t xml:space="preserve">Iniciação científica oficialmente institucionalizada, com bolsa: </w:t>
            </w:r>
            <w:r>
              <w:rPr>
                <w:b/>
                <w:bCs/>
                <w:sz w:val="20"/>
                <w:szCs w:val="20"/>
              </w:rPr>
              <w:t xml:space="preserve">1.5 pt/ano </w:t>
            </w:r>
          </w:p>
          <w:p w:rsidR="00050266" w:rsidRDefault="00BE0DF7">
            <w:pPr>
              <w:pStyle w:val="Corpodetexto2"/>
              <w:spacing w:line="240" w:lineRule="auto"/>
              <w:ind w:right="284"/>
              <w:jc w:val="both"/>
            </w:pPr>
            <w:r>
              <w:rPr>
                <w:sz w:val="20"/>
                <w:szCs w:val="20"/>
              </w:rPr>
              <w:t>Iniciação científica, oficialmente institucionalizada, sem bolsa:</w:t>
            </w:r>
            <w:r>
              <w:rPr>
                <w:b/>
                <w:bCs/>
                <w:sz w:val="20"/>
                <w:szCs w:val="20"/>
              </w:rPr>
              <w:t xml:space="preserve"> 0.75 pt/ano</w:t>
            </w:r>
          </w:p>
        </w:tc>
      </w:tr>
      <w:tr w:rsidR="00050266" w:rsidRPr="005E48BC">
        <w:trPr>
          <w:trHeight w:val="1973"/>
        </w:trPr>
        <w:tc>
          <w:tcPr>
            <w:tcW w:w="2660" w:type="dxa"/>
            <w:tcBorders>
              <w:top w:val="nil"/>
              <w:left w:val="single" w:sz="12" w:space="0" w:color="000000"/>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pPr>
            <w:r>
              <w:rPr>
                <w:sz w:val="20"/>
                <w:szCs w:val="20"/>
              </w:rPr>
              <w:lastRenderedPageBreak/>
              <w:t>Título de Mestre em Instituição de Ensino Superior credenciada pelo Ministério da Educação (MEC)</w:t>
            </w:r>
            <w:r>
              <w:rPr>
                <w:b/>
                <w:bCs/>
                <w:sz w:val="20"/>
                <w:szCs w:val="20"/>
              </w:rPr>
              <w:t>: 1.0 pt</w:t>
            </w:r>
          </w:p>
        </w:tc>
        <w:tc>
          <w:tcPr>
            <w:tcW w:w="2978" w:type="dxa"/>
            <w:tcBorders>
              <w:top w:val="nil"/>
              <w:left w:val="nil"/>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158" w:type="dxa"/>
            <w:tcBorders>
              <w:top w:val="nil"/>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Artigo completo publicado ou aceito em periódico B1, determinado pelo sistema Qualis/CAPES vigente na área de Odontologia: </w:t>
            </w:r>
            <w:r>
              <w:rPr>
                <w:b/>
                <w:bCs/>
                <w:sz w:val="20"/>
                <w:szCs w:val="20"/>
              </w:rPr>
              <w:t>2 pts</w:t>
            </w:r>
            <w:r>
              <w:rPr>
                <w:sz w:val="20"/>
                <w:szCs w:val="20"/>
              </w:rPr>
              <w:t xml:space="preserve"> </w:t>
            </w:r>
          </w:p>
        </w:tc>
        <w:tc>
          <w:tcPr>
            <w:tcW w:w="3084" w:type="dxa"/>
            <w:tcBorders>
              <w:top w:val="nil"/>
              <w:left w:val="nil"/>
              <w:bottom w:val="nil"/>
              <w:right w:val="single" w:sz="12" w:space="0" w:color="000000"/>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Monitoria, oficialmente institucionalizada, com bolsa: </w:t>
            </w:r>
            <w:r>
              <w:rPr>
                <w:b/>
                <w:bCs/>
                <w:sz w:val="20"/>
                <w:szCs w:val="20"/>
              </w:rPr>
              <w:t>1.5 pt/ano</w:t>
            </w:r>
          </w:p>
        </w:tc>
      </w:tr>
      <w:tr w:rsidR="00050266" w:rsidRPr="005E48BC">
        <w:trPr>
          <w:trHeight w:val="2413"/>
        </w:trPr>
        <w:tc>
          <w:tcPr>
            <w:tcW w:w="2660" w:type="dxa"/>
            <w:tcBorders>
              <w:top w:val="nil"/>
              <w:left w:val="single" w:sz="12" w:space="0" w:color="000000"/>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rPr>
                <w:b/>
                <w:bCs/>
                <w:sz w:val="20"/>
                <w:szCs w:val="20"/>
              </w:rPr>
            </w:pPr>
            <w:r>
              <w:rPr>
                <w:sz w:val="20"/>
                <w:szCs w:val="20"/>
              </w:rPr>
              <w:t>Título de especialista reconhecido pelo CFO/MEC</w:t>
            </w:r>
            <w:r>
              <w:rPr>
                <w:b/>
                <w:bCs/>
                <w:sz w:val="20"/>
                <w:szCs w:val="20"/>
              </w:rPr>
              <w:t xml:space="preserve">: 0.50 pt </w:t>
            </w:r>
          </w:p>
          <w:p w:rsidR="00050266" w:rsidRDefault="00050266">
            <w:pPr>
              <w:pStyle w:val="Corpodetexto2"/>
              <w:spacing w:line="240" w:lineRule="auto"/>
              <w:ind w:right="284"/>
              <w:rPr>
                <w:b/>
                <w:bCs/>
                <w:sz w:val="20"/>
                <w:szCs w:val="20"/>
              </w:rPr>
            </w:pPr>
          </w:p>
          <w:p w:rsidR="00050266" w:rsidRDefault="00BE0DF7">
            <w:pPr>
              <w:pStyle w:val="Corpodetexto2"/>
              <w:spacing w:line="240" w:lineRule="auto"/>
              <w:ind w:right="284"/>
            </w:pPr>
            <w:r>
              <w:rPr>
                <w:sz w:val="20"/>
                <w:szCs w:val="20"/>
              </w:rPr>
              <w:t xml:space="preserve">Curso de Atualização: </w:t>
            </w:r>
            <w:r>
              <w:rPr>
                <w:b/>
                <w:bCs/>
                <w:sz w:val="20"/>
                <w:szCs w:val="20"/>
              </w:rPr>
              <w:t>0.25 pt (máximo de 2)</w:t>
            </w:r>
          </w:p>
        </w:tc>
        <w:tc>
          <w:tcPr>
            <w:tcW w:w="2978" w:type="dxa"/>
            <w:tcBorders>
              <w:top w:val="nil"/>
              <w:left w:val="nil"/>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158" w:type="dxa"/>
            <w:tcBorders>
              <w:top w:val="nil"/>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Artigo completo publicado ou aceito em periódico B2, B3 ou B4, determinado pelo sistema Qualis/CAPES vigente na área de Odontologia: </w:t>
            </w:r>
            <w:r>
              <w:rPr>
                <w:b/>
                <w:bCs/>
                <w:sz w:val="20"/>
                <w:szCs w:val="20"/>
              </w:rPr>
              <w:t>1.0 pt</w:t>
            </w:r>
          </w:p>
        </w:tc>
        <w:tc>
          <w:tcPr>
            <w:tcW w:w="3084" w:type="dxa"/>
            <w:tcBorders>
              <w:top w:val="nil"/>
              <w:left w:val="nil"/>
              <w:bottom w:val="nil"/>
              <w:right w:val="single" w:sz="12" w:space="0" w:color="000000"/>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Monitoria, oficialmente institucionalizada, sem bolsa: </w:t>
            </w:r>
            <w:r>
              <w:rPr>
                <w:b/>
                <w:bCs/>
                <w:sz w:val="20"/>
                <w:szCs w:val="20"/>
              </w:rPr>
              <w:t>0.75 pt/ano</w:t>
            </w:r>
          </w:p>
        </w:tc>
      </w:tr>
      <w:tr w:rsidR="00050266">
        <w:trPr>
          <w:trHeight w:val="433"/>
        </w:trPr>
        <w:tc>
          <w:tcPr>
            <w:tcW w:w="2660" w:type="dxa"/>
            <w:tcBorders>
              <w:top w:val="nil"/>
              <w:left w:val="single" w:sz="12" w:space="0" w:color="000000"/>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978" w:type="dxa"/>
            <w:tcBorders>
              <w:top w:val="nil"/>
              <w:left w:val="nil"/>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158" w:type="dxa"/>
            <w:tcBorders>
              <w:top w:val="nil"/>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Livro publicado: </w:t>
            </w:r>
            <w:r>
              <w:rPr>
                <w:b/>
                <w:bCs/>
                <w:sz w:val="20"/>
                <w:szCs w:val="20"/>
              </w:rPr>
              <w:t>2pts</w:t>
            </w:r>
          </w:p>
        </w:tc>
        <w:tc>
          <w:tcPr>
            <w:tcW w:w="3084" w:type="dxa"/>
            <w:tcBorders>
              <w:top w:val="nil"/>
              <w:left w:val="nil"/>
              <w:bottom w:val="nil"/>
              <w:right w:val="single" w:sz="12" w:space="0" w:color="000000"/>
            </w:tcBorders>
            <w:shd w:val="clear" w:color="auto" w:fill="C0C0C0"/>
            <w:tcMar>
              <w:top w:w="80" w:type="dxa"/>
              <w:left w:w="80" w:type="dxa"/>
              <w:bottom w:w="80" w:type="dxa"/>
              <w:right w:w="364" w:type="dxa"/>
            </w:tcMar>
          </w:tcPr>
          <w:p w:rsidR="00050266" w:rsidRDefault="00050266"/>
        </w:tc>
      </w:tr>
      <w:tr w:rsidR="00050266" w:rsidRPr="005E48BC">
        <w:trPr>
          <w:trHeight w:val="1313"/>
        </w:trPr>
        <w:tc>
          <w:tcPr>
            <w:tcW w:w="2660" w:type="dxa"/>
            <w:tcBorders>
              <w:top w:val="nil"/>
              <w:left w:val="single" w:sz="12" w:space="0" w:color="000000"/>
              <w:bottom w:val="nil"/>
              <w:right w:val="nil"/>
            </w:tcBorders>
            <w:shd w:val="clear" w:color="auto" w:fill="C0C0C0"/>
            <w:tcMar>
              <w:top w:w="80" w:type="dxa"/>
              <w:left w:w="80" w:type="dxa"/>
              <w:bottom w:w="80" w:type="dxa"/>
              <w:right w:w="364" w:type="dxa"/>
            </w:tcMar>
          </w:tcPr>
          <w:p w:rsidR="00050266" w:rsidRDefault="00050266"/>
        </w:tc>
        <w:tc>
          <w:tcPr>
            <w:tcW w:w="2978" w:type="dxa"/>
            <w:tcBorders>
              <w:top w:val="nil"/>
              <w:left w:val="nil"/>
              <w:bottom w:val="nil"/>
              <w:right w:val="nil"/>
            </w:tcBorders>
            <w:shd w:val="clear" w:color="auto" w:fill="C0C0C0"/>
            <w:tcMar>
              <w:top w:w="80" w:type="dxa"/>
              <w:left w:w="80" w:type="dxa"/>
              <w:bottom w:w="80" w:type="dxa"/>
              <w:right w:w="364" w:type="dxa"/>
            </w:tcMar>
          </w:tcPr>
          <w:p w:rsidR="00050266" w:rsidRDefault="00050266"/>
        </w:tc>
        <w:tc>
          <w:tcPr>
            <w:tcW w:w="2158" w:type="dxa"/>
            <w:tcBorders>
              <w:top w:val="nil"/>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Resumo publicado em periódicos internacionais (eventos realizados no exterior): </w:t>
            </w:r>
            <w:r>
              <w:rPr>
                <w:b/>
                <w:bCs/>
                <w:sz w:val="20"/>
                <w:szCs w:val="20"/>
              </w:rPr>
              <w:t>0.3pt</w:t>
            </w:r>
          </w:p>
        </w:tc>
        <w:tc>
          <w:tcPr>
            <w:tcW w:w="3084" w:type="dxa"/>
            <w:tcBorders>
              <w:top w:val="nil"/>
              <w:left w:val="nil"/>
              <w:bottom w:val="nil"/>
              <w:right w:val="single" w:sz="12" w:space="0" w:color="000000"/>
            </w:tcBorders>
            <w:shd w:val="clear" w:color="auto" w:fill="C0C0C0"/>
            <w:tcMar>
              <w:top w:w="80" w:type="dxa"/>
              <w:left w:w="80" w:type="dxa"/>
              <w:bottom w:w="80" w:type="dxa"/>
              <w:right w:w="364" w:type="dxa"/>
            </w:tcMar>
          </w:tcPr>
          <w:p w:rsidR="00050266" w:rsidRPr="001C4527" w:rsidRDefault="00050266">
            <w:pPr>
              <w:rPr>
                <w:lang w:val="pt-BR"/>
              </w:rPr>
            </w:pPr>
          </w:p>
        </w:tc>
      </w:tr>
      <w:tr w:rsidR="00050266" w:rsidRPr="005E48BC">
        <w:trPr>
          <w:trHeight w:val="653"/>
        </w:trPr>
        <w:tc>
          <w:tcPr>
            <w:tcW w:w="2660" w:type="dxa"/>
            <w:tcBorders>
              <w:top w:val="nil"/>
              <w:left w:val="single" w:sz="12" w:space="0" w:color="000000"/>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978" w:type="dxa"/>
            <w:tcBorders>
              <w:top w:val="nil"/>
              <w:left w:val="nil"/>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158" w:type="dxa"/>
            <w:tcBorders>
              <w:top w:val="nil"/>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Resumo publicado em periódicos nacionais: </w:t>
            </w:r>
            <w:r>
              <w:rPr>
                <w:b/>
                <w:bCs/>
                <w:sz w:val="20"/>
                <w:szCs w:val="20"/>
              </w:rPr>
              <w:t>0.2pt</w:t>
            </w:r>
          </w:p>
        </w:tc>
        <w:tc>
          <w:tcPr>
            <w:tcW w:w="3084" w:type="dxa"/>
            <w:tcBorders>
              <w:top w:val="nil"/>
              <w:left w:val="nil"/>
              <w:bottom w:val="nil"/>
              <w:right w:val="single" w:sz="12" w:space="0" w:color="000000"/>
            </w:tcBorders>
            <w:shd w:val="clear" w:color="auto" w:fill="C0C0C0"/>
            <w:tcMar>
              <w:top w:w="80" w:type="dxa"/>
              <w:left w:w="80" w:type="dxa"/>
              <w:bottom w:w="80" w:type="dxa"/>
              <w:right w:w="364" w:type="dxa"/>
            </w:tcMar>
          </w:tcPr>
          <w:p w:rsidR="00050266" w:rsidRPr="001C4527" w:rsidRDefault="00050266">
            <w:pPr>
              <w:rPr>
                <w:lang w:val="pt-BR"/>
              </w:rPr>
            </w:pPr>
          </w:p>
        </w:tc>
      </w:tr>
      <w:tr w:rsidR="00050266" w:rsidRPr="005E48BC">
        <w:trPr>
          <w:trHeight w:val="1313"/>
        </w:trPr>
        <w:tc>
          <w:tcPr>
            <w:tcW w:w="2660" w:type="dxa"/>
            <w:tcBorders>
              <w:top w:val="nil"/>
              <w:left w:val="single" w:sz="12" w:space="0" w:color="000000"/>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978" w:type="dxa"/>
            <w:tcBorders>
              <w:top w:val="nil"/>
              <w:left w:val="nil"/>
              <w:bottom w:val="nil"/>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158" w:type="dxa"/>
            <w:tcBorders>
              <w:top w:val="nil"/>
              <w:left w:val="nil"/>
              <w:bottom w:val="nil"/>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Resumo publicado em Anais de Congresso Nacionais e Internacionais: </w:t>
            </w:r>
            <w:r>
              <w:rPr>
                <w:b/>
                <w:bCs/>
                <w:sz w:val="20"/>
                <w:szCs w:val="20"/>
              </w:rPr>
              <w:t>0.1pt</w:t>
            </w:r>
          </w:p>
        </w:tc>
        <w:tc>
          <w:tcPr>
            <w:tcW w:w="3084" w:type="dxa"/>
            <w:tcBorders>
              <w:top w:val="nil"/>
              <w:left w:val="nil"/>
              <w:bottom w:val="nil"/>
              <w:right w:val="single" w:sz="12" w:space="0" w:color="000000"/>
            </w:tcBorders>
            <w:shd w:val="clear" w:color="auto" w:fill="C0C0C0"/>
            <w:tcMar>
              <w:top w:w="80" w:type="dxa"/>
              <w:left w:w="80" w:type="dxa"/>
              <w:bottom w:w="80" w:type="dxa"/>
              <w:right w:w="364" w:type="dxa"/>
            </w:tcMar>
          </w:tcPr>
          <w:p w:rsidR="00050266" w:rsidRPr="001C4527" w:rsidRDefault="00050266">
            <w:pPr>
              <w:rPr>
                <w:lang w:val="pt-BR"/>
              </w:rPr>
            </w:pPr>
          </w:p>
        </w:tc>
      </w:tr>
      <w:tr w:rsidR="00050266" w:rsidRPr="005E48BC">
        <w:trPr>
          <w:trHeight w:val="1768"/>
        </w:trPr>
        <w:tc>
          <w:tcPr>
            <w:tcW w:w="2660" w:type="dxa"/>
            <w:tcBorders>
              <w:top w:val="nil"/>
              <w:left w:val="single" w:sz="12" w:space="0" w:color="000000"/>
              <w:bottom w:val="single" w:sz="12" w:space="0" w:color="000000"/>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978" w:type="dxa"/>
            <w:tcBorders>
              <w:top w:val="nil"/>
              <w:left w:val="nil"/>
              <w:bottom w:val="single" w:sz="12" w:space="0" w:color="000000"/>
              <w:right w:val="nil"/>
            </w:tcBorders>
            <w:shd w:val="clear" w:color="auto" w:fill="C0C0C0"/>
            <w:tcMar>
              <w:top w:w="80" w:type="dxa"/>
              <w:left w:w="80" w:type="dxa"/>
              <w:bottom w:w="80" w:type="dxa"/>
              <w:right w:w="364" w:type="dxa"/>
            </w:tcMar>
          </w:tcPr>
          <w:p w:rsidR="00050266" w:rsidRPr="001C4527" w:rsidRDefault="00050266">
            <w:pPr>
              <w:rPr>
                <w:lang w:val="pt-BR"/>
              </w:rPr>
            </w:pPr>
          </w:p>
        </w:tc>
        <w:tc>
          <w:tcPr>
            <w:tcW w:w="2158" w:type="dxa"/>
            <w:tcBorders>
              <w:top w:val="nil"/>
              <w:left w:val="nil"/>
              <w:bottom w:val="single" w:sz="12" w:space="0" w:color="000000"/>
              <w:right w:val="nil"/>
            </w:tcBorders>
            <w:shd w:val="clear" w:color="auto" w:fill="C0C0C0"/>
            <w:tcMar>
              <w:top w:w="80" w:type="dxa"/>
              <w:left w:w="80" w:type="dxa"/>
              <w:bottom w:w="80" w:type="dxa"/>
              <w:right w:w="364" w:type="dxa"/>
            </w:tcMar>
          </w:tcPr>
          <w:p w:rsidR="00050266" w:rsidRDefault="00BE0DF7">
            <w:pPr>
              <w:pStyle w:val="Corpodetexto2"/>
              <w:spacing w:line="240" w:lineRule="auto"/>
              <w:ind w:right="284"/>
              <w:jc w:val="both"/>
            </w:pPr>
            <w:r>
              <w:rPr>
                <w:sz w:val="20"/>
                <w:szCs w:val="20"/>
              </w:rPr>
              <w:t xml:space="preserve">Prêmios obtidos em Congressos e Reuniões de sociedades científicas em nível nacional e internacional: </w:t>
            </w:r>
            <w:r>
              <w:rPr>
                <w:b/>
                <w:bCs/>
                <w:sz w:val="20"/>
                <w:szCs w:val="20"/>
              </w:rPr>
              <w:t>0.5pt</w:t>
            </w:r>
          </w:p>
        </w:tc>
        <w:tc>
          <w:tcPr>
            <w:tcW w:w="3084" w:type="dxa"/>
            <w:tcBorders>
              <w:top w:val="nil"/>
              <w:left w:val="nil"/>
              <w:bottom w:val="single" w:sz="12" w:space="0" w:color="000000"/>
              <w:right w:val="single" w:sz="12" w:space="0" w:color="000000"/>
            </w:tcBorders>
            <w:shd w:val="clear" w:color="auto" w:fill="C0C0C0"/>
            <w:tcMar>
              <w:top w:w="80" w:type="dxa"/>
              <w:left w:w="80" w:type="dxa"/>
              <w:bottom w:w="80" w:type="dxa"/>
              <w:right w:w="364" w:type="dxa"/>
            </w:tcMar>
          </w:tcPr>
          <w:p w:rsidR="00050266" w:rsidRPr="001C4527" w:rsidRDefault="00050266">
            <w:pPr>
              <w:rPr>
                <w:lang w:val="pt-BR"/>
              </w:rPr>
            </w:pPr>
          </w:p>
        </w:tc>
      </w:tr>
    </w:tbl>
    <w:p w:rsidR="00050266" w:rsidRPr="001C4527" w:rsidRDefault="00050266">
      <w:pPr>
        <w:pStyle w:val="Body"/>
        <w:widowControl w:val="0"/>
        <w:rPr>
          <w:sz w:val="22"/>
          <w:szCs w:val="22"/>
          <w:lang w:val="pt-BR"/>
        </w:rPr>
      </w:pPr>
    </w:p>
    <w:p w:rsidR="00050266" w:rsidRPr="001C4527" w:rsidRDefault="00BE0DF7">
      <w:pPr>
        <w:pStyle w:val="Body"/>
        <w:rPr>
          <w:sz w:val="22"/>
          <w:szCs w:val="22"/>
          <w:lang w:val="pt-BR"/>
        </w:rPr>
      </w:pPr>
      <w:r w:rsidRPr="001C4527">
        <w:rPr>
          <w:sz w:val="22"/>
          <w:szCs w:val="22"/>
          <w:lang w:val="pt-BR"/>
        </w:rPr>
        <w:t xml:space="preserve"> </w:t>
      </w:r>
    </w:p>
    <w:p w:rsidR="00050266" w:rsidRDefault="00BE0DF7">
      <w:pPr>
        <w:pStyle w:val="Corpodetexto2"/>
        <w:spacing w:line="240" w:lineRule="auto"/>
        <w:ind w:right="284"/>
        <w:jc w:val="both"/>
        <w:rPr>
          <w:sz w:val="22"/>
          <w:szCs w:val="22"/>
        </w:rPr>
      </w:pPr>
      <w:r>
        <w:rPr>
          <w:sz w:val="22"/>
          <w:szCs w:val="22"/>
        </w:rPr>
        <w:t>Obs.: Para efeito de pontuação serão adotados os seguintes procedimentos durante a análise curricular:</w:t>
      </w:r>
    </w:p>
    <w:p w:rsidR="00050266" w:rsidRDefault="00BE0DF7">
      <w:pPr>
        <w:pStyle w:val="Corpodetexto2"/>
        <w:numPr>
          <w:ilvl w:val="0"/>
          <w:numId w:val="5"/>
        </w:numPr>
        <w:spacing w:line="240" w:lineRule="auto"/>
        <w:ind w:right="284"/>
        <w:jc w:val="both"/>
        <w:rPr>
          <w:sz w:val="22"/>
          <w:szCs w:val="22"/>
        </w:rPr>
      </w:pPr>
      <w:r>
        <w:rPr>
          <w:sz w:val="22"/>
          <w:szCs w:val="22"/>
        </w:rPr>
        <w:t>Os cursos de Pós-Graduação e iniciação científica deverão ser em Odontologia e suas respectivas especialidades, estar concluídos ou com declaração de conclusão anterior a data da análise curricular;</w:t>
      </w:r>
    </w:p>
    <w:p w:rsidR="00050266" w:rsidRDefault="00BE0DF7">
      <w:pPr>
        <w:pStyle w:val="Corpodetexto2"/>
        <w:numPr>
          <w:ilvl w:val="0"/>
          <w:numId w:val="5"/>
        </w:numPr>
        <w:spacing w:line="240" w:lineRule="auto"/>
        <w:ind w:right="284"/>
        <w:jc w:val="both"/>
        <w:rPr>
          <w:sz w:val="22"/>
          <w:szCs w:val="22"/>
        </w:rPr>
      </w:pPr>
      <w:r>
        <w:rPr>
          <w:sz w:val="22"/>
          <w:szCs w:val="22"/>
        </w:rPr>
        <w:t>Os cursos de Extensão deverão ser (a) presenciais, e (b) nos níveis atualização ou residência (C)  ofertados e realizados por instituição devidamente registradas no MEC como instituições de ensino superior (IES) ou unidades de saúde federais, estaduais ou municipais ou entidades de classe odontológica (Associação Brasileira de Odontologia, Conselho Regional de Odontologia , Conselho Federal de Odontologia ou Associação Paulista dos Cirurgiões-Dentistas);</w:t>
      </w:r>
    </w:p>
    <w:p w:rsidR="00050266" w:rsidRDefault="00BE0DF7">
      <w:pPr>
        <w:pStyle w:val="Corpodetexto2"/>
        <w:numPr>
          <w:ilvl w:val="0"/>
          <w:numId w:val="5"/>
        </w:numPr>
        <w:spacing w:line="240" w:lineRule="auto"/>
        <w:ind w:right="284"/>
        <w:jc w:val="both"/>
        <w:rPr>
          <w:sz w:val="22"/>
          <w:szCs w:val="22"/>
        </w:rPr>
      </w:pPr>
      <w:r>
        <w:rPr>
          <w:sz w:val="22"/>
          <w:szCs w:val="22"/>
        </w:rPr>
        <w:t>Experiência acadêmica/profissional deverá ser documentada por meio de (a) primeiro e último contra-cheque documentando o período empregratício, e (b) declaração do empregador e (c) publicação do diário oficial documentando ingresso no serviço público federal, estadual ou municipal.</w:t>
      </w:r>
    </w:p>
    <w:p w:rsidR="00050266" w:rsidRDefault="00BE0DF7">
      <w:pPr>
        <w:pStyle w:val="Corpodetexto2"/>
        <w:numPr>
          <w:ilvl w:val="0"/>
          <w:numId w:val="5"/>
        </w:numPr>
        <w:spacing w:line="240" w:lineRule="auto"/>
        <w:ind w:right="284"/>
        <w:jc w:val="both"/>
        <w:rPr>
          <w:sz w:val="22"/>
          <w:szCs w:val="22"/>
        </w:rPr>
      </w:pPr>
      <w:r>
        <w:rPr>
          <w:sz w:val="22"/>
          <w:szCs w:val="22"/>
        </w:rPr>
        <w:t>Artigos devem estar publicados ou aceitos, neste último caso a revista deverá emitir Carta Aceite de publicação assinada pelo Editor da mesma;</w:t>
      </w:r>
    </w:p>
    <w:p w:rsidR="00050266" w:rsidRDefault="00BE0DF7">
      <w:pPr>
        <w:pStyle w:val="Corpodetexto2"/>
        <w:numPr>
          <w:ilvl w:val="0"/>
          <w:numId w:val="5"/>
        </w:numPr>
        <w:spacing w:line="240" w:lineRule="auto"/>
        <w:ind w:right="284"/>
        <w:jc w:val="both"/>
        <w:rPr>
          <w:sz w:val="22"/>
          <w:szCs w:val="22"/>
        </w:rPr>
      </w:pPr>
      <w:r>
        <w:rPr>
          <w:sz w:val="22"/>
          <w:szCs w:val="22"/>
        </w:rPr>
        <w:t>Instituição de Ensino onde foi realizada a Iniciação científica deverá emitir uma declaração sobre a duração e natureza e recebimento de bolsa durante a Iniciação Científica;</w:t>
      </w:r>
    </w:p>
    <w:p w:rsidR="00050266" w:rsidRDefault="00BE0DF7">
      <w:pPr>
        <w:pStyle w:val="Corpodetexto2"/>
        <w:numPr>
          <w:ilvl w:val="0"/>
          <w:numId w:val="5"/>
        </w:numPr>
        <w:spacing w:line="240" w:lineRule="auto"/>
        <w:ind w:right="284"/>
        <w:jc w:val="both"/>
        <w:rPr>
          <w:sz w:val="22"/>
          <w:szCs w:val="22"/>
        </w:rPr>
      </w:pPr>
      <w:r>
        <w:rPr>
          <w:sz w:val="22"/>
          <w:szCs w:val="22"/>
        </w:rPr>
        <w:t>Em caso de empate depois de aplicado todos os critérios, a Banca Examinadora fará o desempate através de uma entrevista com os alunos que obtiveram a mesma nota (empatados);</w:t>
      </w:r>
    </w:p>
    <w:p w:rsidR="00050266" w:rsidRDefault="00BE0DF7">
      <w:pPr>
        <w:pStyle w:val="Corpodetexto2"/>
        <w:numPr>
          <w:ilvl w:val="0"/>
          <w:numId w:val="5"/>
        </w:numPr>
        <w:spacing w:line="240" w:lineRule="auto"/>
        <w:ind w:right="284"/>
        <w:jc w:val="both"/>
        <w:rPr>
          <w:sz w:val="22"/>
          <w:szCs w:val="22"/>
        </w:rPr>
      </w:pPr>
      <w:r>
        <w:rPr>
          <w:sz w:val="22"/>
          <w:szCs w:val="22"/>
        </w:rPr>
        <w:t>Só será computado o ponto relativo ao quesito da análise curricular em que o candidato apresentar o respectivo comprovante;</w:t>
      </w:r>
    </w:p>
    <w:p w:rsidR="00050266" w:rsidRDefault="00BE0DF7">
      <w:pPr>
        <w:pStyle w:val="Corpodetexto2"/>
        <w:numPr>
          <w:ilvl w:val="0"/>
          <w:numId w:val="5"/>
        </w:numPr>
        <w:spacing w:line="240" w:lineRule="auto"/>
        <w:ind w:right="284"/>
        <w:jc w:val="both"/>
        <w:rPr>
          <w:sz w:val="22"/>
          <w:szCs w:val="22"/>
        </w:rPr>
      </w:pPr>
      <w:r>
        <w:rPr>
          <w:sz w:val="22"/>
          <w:szCs w:val="22"/>
        </w:rPr>
        <w:t>Casos omissos e não previstos serão resolvidos pela Comissão avaliadora determinada previamente em reunião de colegiado do PPGO.</w:t>
      </w:r>
    </w:p>
    <w:p w:rsidR="00050266" w:rsidRPr="001C4527" w:rsidRDefault="00BE0DF7">
      <w:pPr>
        <w:pStyle w:val="Body"/>
        <w:rPr>
          <w:sz w:val="22"/>
          <w:szCs w:val="22"/>
          <w:lang w:val="pt-BR"/>
        </w:rPr>
      </w:pPr>
      <w:r>
        <w:rPr>
          <w:sz w:val="22"/>
          <w:szCs w:val="22"/>
          <w:lang w:val="pt-PT"/>
        </w:rPr>
        <w:t>Somente os documentos comprobat</w:t>
      </w:r>
      <w:r>
        <w:rPr>
          <w:sz w:val="22"/>
          <w:szCs w:val="22"/>
          <w:lang w:val="es-ES_tradnl"/>
        </w:rPr>
        <w:t>ó</w:t>
      </w:r>
      <w:r>
        <w:rPr>
          <w:sz w:val="22"/>
          <w:szCs w:val="22"/>
          <w:lang w:val="pt-PT"/>
        </w:rPr>
        <w:t>rios deverão ser entregues na secretaria da coordenação do PPGO-FOUFF (Rua M</w:t>
      </w:r>
      <w:r w:rsidRPr="001C4527">
        <w:rPr>
          <w:sz w:val="22"/>
          <w:szCs w:val="22"/>
          <w:lang w:val="pt-BR"/>
        </w:rPr>
        <w:t>á</w:t>
      </w:r>
      <w:r>
        <w:rPr>
          <w:sz w:val="22"/>
          <w:szCs w:val="22"/>
          <w:lang w:val="pt-PT"/>
        </w:rPr>
        <w:t>rio Santos Braga, n</w:t>
      </w:r>
      <w:r>
        <w:rPr>
          <w:sz w:val="22"/>
          <w:szCs w:val="22"/>
          <w:lang w:val="it-IT"/>
        </w:rPr>
        <w:t>°</w:t>
      </w:r>
      <w:r w:rsidRPr="001C4527">
        <w:rPr>
          <w:sz w:val="22"/>
          <w:szCs w:val="22"/>
          <w:lang w:val="pt-BR"/>
        </w:rPr>
        <w:t>28, 3</w:t>
      </w:r>
      <w:r>
        <w:rPr>
          <w:sz w:val="22"/>
          <w:szCs w:val="22"/>
          <w:lang w:val="it-IT"/>
        </w:rPr>
        <w:t>°</w:t>
      </w:r>
      <w:r>
        <w:rPr>
          <w:sz w:val="22"/>
          <w:szCs w:val="22"/>
          <w:lang w:val="pt-PT"/>
        </w:rPr>
        <w:t>andar, F:2629-9803). Os mesmos serão devolvidos ap</w:t>
      </w:r>
      <w:r>
        <w:rPr>
          <w:sz w:val="22"/>
          <w:szCs w:val="22"/>
          <w:lang w:val="es-ES_tradnl"/>
        </w:rPr>
        <w:t>ó</w:t>
      </w:r>
      <w:r>
        <w:rPr>
          <w:sz w:val="22"/>
          <w:szCs w:val="22"/>
          <w:lang w:val="pt-PT"/>
        </w:rPr>
        <w:t>s avaliação pela comissão de seleçã</w:t>
      </w:r>
      <w:r>
        <w:rPr>
          <w:sz w:val="22"/>
          <w:szCs w:val="22"/>
          <w:lang w:val="it-IT"/>
        </w:rPr>
        <w:t>o.</w:t>
      </w:r>
    </w:p>
    <w:p w:rsidR="00050266" w:rsidRDefault="00050266">
      <w:pPr>
        <w:pStyle w:val="PargrafodaLista"/>
        <w:jc w:val="both"/>
        <w:rPr>
          <w:sz w:val="22"/>
          <w:szCs w:val="22"/>
        </w:rPr>
      </w:pPr>
    </w:p>
    <w:p w:rsidR="00050266" w:rsidRPr="001C4527" w:rsidRDefault="00050266">
      <w:pPr>
        <w:pStyle w:val="Body"/>
        <w:jc w:val="both"/>
        <w:rPr>
          <w:b/>
          <w:bCs/>
          <w:sz w:val="22"/>
          <w:szCs w:val="22"/>
          <w:lang w:val="pt-BR"/>
        </w:rPr>
      </w:pPr>
    </w:p>
    <w:p w:rsidR="00050266" w:rsidRPr="001C4527" w:rsidRDefault="00050266">
      <w:pPr>
        <w:pStyle w:val="Body"/>
        <w:jc w:val="both"/>
        <w:rPr>
          <w:b/>
          <w:bCs/>
          <w:sz w:val="22"/>
          <w:szCs w:val="22"/>
          <w:lang w:val="pt-BR"/>
        </w:rPr>
      </w:pPr>
    </w:p>
    <w:p w:rsidR="00050266" w:rsidRPr="001C4527" w:rsidRDefault="00BE0DF7">
      <w:pPr>
        <w:pStyle w:val="Body"/>
        <w:jc w:val="both"/>
        <w:rPr>
          <w:b/>
          <w:bCs/>
          <w:sz w:val="22"/>
          <w:szCs w:val="22"/>
          <w:lang w:val="pt-BR"/>
        </w:rPr>
      </w:pPr>
      <w:r>
        <w:rPr>
          <w:b/>
          <w:bCs/>
          <w:sz w:val="22"/>
          <w:szCs w:val="22"/>
          <w:lang w:val="pt-PT"/>
        </w:rPr>
        <w:t xml:space="preserve">9. DA ETAPA 5 </w:t>
      </w:r>
      <w:r w:rsidRPr="001C4527">
        <w:rPr>
          <w:b/>
          <w:bCs/>
          <w:sz w:val="22"/>
          <w:szCs w:val="22"/>
          <w:lang w:val="pt-BR"/>
        </w:rPr>
        <w:t>– ENTREVISTA</w:t>
      </w:r>
    </w:p>
    <w:p w:rsidR="00050266" w:rsidRPr="001C4527" w:rsidRDefault="00050266">
      <w:pPr>
        <w:pStyle w:val="Body"/>
        <w:jc w:val="both"/>
        <w:rPr>
          <w:b/>
          <w:bCs/>
          <w:sz w:val="22"/>
          <w:szCs w:val="22"/>
          <w:lang w:val="pt-BR"/>
        </w:rPr>
      </w:pPr>
    </w:p>
    <w:p w:rsidR="00050266" w:rsidRPr="001C4527" w:rsidRDefault="00BE0DF7">
      <w:pPr>
        <w:pStyle w:val="Body"/>
        <w:jc w:val="both"/>
        <w:rPr>
          <w:b/>
          <w:bCs/>
          <w:sz w:val="22"/>
          <w:szCs w:val="22"/>
          <w:lang w:val="pt-BR"/>
        </w:rPr>
      </w:pPr>
      <w:r>
        <w:rPr>
          <w:sz w:val="22"/>
          <w:szCs w:val="22"/>
          <w:lang w:val="pt-PT"/>
        </w:rPr>
        <w:t>Os candidatos serão arguidos oralmente conforme os crit</w:t>
      </w:r>
      <w:r>
        <w:rPr>
          <w:sz w:val="22"/>
          <w:szCs w:val="22"/>
          <w:lang w:val="fr-FR"/>
        </w:rPr>
        <w:t>é</w:t>
      </w:r>
      <w:r>
        <w:rPr>
          <w:sz w:val="22"/>
          <w:szCs w:val="22"/>
          <w:lang w:val="pt-PT"/>
        </w:rPr>
        <w:t>rios citados abaixo:</w:t>
      </w:r>
    </w:p>
    <w:p w:rsidR="00050266" w:rsidRPr="001C4527" w:rsidRDefault="00050266">
      <w:pPr>
        <w:pStyle w:val="Body"/>
        <w:rPr>
          <w:sz w:val="22"/>
          <w:szCs w:val="22"/>
          <w:lang w:val="pt-BR"/>
        </w:rPr>
      </w:pPr>
    </w:p>
    <w:p w:rsidR="00050266" w:rsidRPr="001C4527" w:rsidRDefault="00BE0DF7">
      <w:pPr>
        <w:pStyle w:val="Body"/>
        <w:spacing w:after="23"/>
        <w:jc w:val="both"/>
        <w:rPr>
          <w:sz w:val="22"/>
          <w:szCs w:val="22"/>
          <w:lang w:val="pt-BR"/>
        </w:rPr>
      </w:pPr>
      <w:r>
        <w:rPr>
          <w:sz w:val="22"/>
          <w:szCs w:val="22"/>
          <w:lang w:val="pt-PT"/>
        </w:rPr>
        <w:t>1)  A disponibilidade integral do candidato para as atividades do Programa, incluindo o cumprimento de cr</w:t>
      </w:r>
      <w:r>
        <w:rPr>
          <w:sz w:val="22"/>
          <w:szCs w:val="22"/>
          <w:lang w:val="fr-FR"/>
        </w:rPr>
        <w:t>é</w:t>
      </w:r>
      <w:r>
        <w:rPr>
          <w:sz w:val="22"/>
          <w:szCs w:val="22"/>
          <w:lang w:val="pt-PT"/>
        </w:rPr>
        <w:t xml:space="preserve">ditos e o desenvolvimento do projeto de pesquisa; </w:t>
      </w:r>
    </w:p>
    <w:p w:rsidR="00050266" w:rsidRPr="001C4527" w:rsidRDefault="00BE0DF7">
      <w:pPr>
        <w:pStyle w:val="Body"/>
        <w:spacing w:after="23"/>
        <w:jc w:val="both"/>
        <w:rPr>
          <w:sz w:val="22"/>
          <w:szCs w:val="22"/>
          <w:lang w:val="pt-BR"/>
        </w:rPr>
      </w:pPr>
      <w:r>
        <w:rPr>
          <w:sz w:val="22"/>
          <w:szCs w:val="22"/>
          <w:lang w:val="pt-PT"/>
        </w:rPr>
        <w:t xml:space="preserve">2) A avaliação complementar das informações prestadas no </w:t>
      </w:r>
      <w:r>
        <w:rPr>
          <w:i/>
          <w:iCs/>
          <w:sz w:val="22"/>
          <w:szCs w:val="22"/>
          <w:lang w:val="it-IT"/>
        </w:rPr>
        <w:t>curriculum vitae</w:t>
      </w:r>
      <w:r w:rsidRPr="001C4527">
        <w:rPr>
          <w:sz w:val="22"/>
          <w:szCs w:val="22"/>
          <w:lang w:val="pt-BR"/>
        </w:rPr>
        <w:t>;</w:t>
      </w:r>
    </w:p>
    <w:p w:rsidR="00050266" w:rsidRPr="001C4527" w:rsidRDefault="00BE0DF7">
      <w:pPr>
        <w:pStyle w:val="Body"/>
        <w:jc w:val="both"/>
        <w:rPr>
          <w:sz w:val="22"/>
          <w:szCs w:val="22"/>
          <w:lang w:val="pt-BR"/>
        </w:rPr>
      </w:pPr>
      <w:r>
        <w:rPr>
          <w:sz w:val="22"/>
          <w:szCs w:val="22"/>
          <w:lang w:val="pt-PT"/>
        </w:rPr>
        <w:t>3) O dom</w:t>
      </w:r>
      <w:r w:rsidRPr="001C4527">
        <w:rPr>
          <w:sz w:val="22"/>
          <w:szCs w:val="22"/>
          <w:lang w:val="pt-BR"/>
        </w:rPr>
        <w:t>í</w:t>
      </w:r>
      <w:r>
        <w:rPr>
          <w:sz w:val="22"/>
          <w:szCs w:val="22"/>
          <w:lang w:val="pt-PT"/>
        </w:rPr>
        <w:t>nio dos aspectos do projeto de pesquisa apresentado pelo(a) candidato(a), bem como a capacidade de se expressar com clareza, coer</w:t>
      </w:r>
      <w:r>
        <w:rPr>
          <w:sz w:val="22"/>
          <w:szCs w:val="22"/>
          <w:lang w:val="fr-FR"/>
        </w:rPr>
        <w:t>ê</w:t>
      </w:r>
      <w:r>
        <w:rPr>
          <w:sz w:val="22"/>
          <w:szCs w:val="22"/>
          <w:lang w:val="pt-PT"/>
        </w:rPr>
        <w:t xml:space="preserve">ncia e objetividade. </w:t>
      </w:r>
    </w:p>
    <w:p w:rsidR="00050266" w:rsidRPr="001C4527" w:rsidRDefault="00050266">
      <w:pPr>
        <w:pStyle w:val="Body"/>
        <w:jc w:val="both"/>
        <w:rPr>
          <w:sz w:val="22"/>
          <w:szCs w:val="22"/>
          <w:lang w:val="pt-BR"/>
        </w:rPr>
      </w:pPr>
    </w:p>
    <w:p w:rsidR="00050266" w:rsidRDefault="00050266">
      <w:pPr>
        <w:pStyle w:val="Corpodetexto2"/>
        <w:spacing w:line="240" w:lineRule="auto"/>
        <w:ind w:right="284"/>
        <w:jc w:val="both"/>
        <w:rPr>
          <w:b/>
          <w:bCs/>
        </w:rPr>
      </w:pPr>
    </w:p>
    <w:p w:rsidR="00050266" w:rsidRDefault="00BE0DF7">
      <w:pPr>
        <w:pStyle w:val="Corpodetexto2"/>
        <w:spacing w:line="240" w:lineRule="auto"/>
        <w:ind w:right="284"/>
        <w:jc w:val="both"/>
        <w:rPr>
          <w:b/>
          <w:bCs/>
          <w:sz w:val="22"/>
          <w:szCs w:val="22"/>
        </w:rPr>
      </w:pPr>
      <w:r>
        <w:rPr>
          <w:b/>
          <w:bCs/>
          <w:sz w:val="22"/>
          <w:szCs w:val="22"/>
        </w:rPr>
        <w:t>10. DO RESULTADO</w:t>
      </w:r>
    </w:p>
    <w:p w:rsidR="00050266" w:rsidRPr="001C4527" w:rsidRDefault="00BE0DF7">
      <w:pPr>
        <w:pStyle w:val="Body"/>
        <w:jc w:val="both"/>
        <w:rPr>
          <w:sz w:val="22"/>
          <w:szCs w:val="22"/>
          <w:lang w:val="pt-BR"/>
        </w:rPr>
      </w:pPr>
      <w:r>
        <w:rPr>
          <w:sz w:val="22"/>
          <w:szCs w:val="22"/>
          <w:lang w:val="pt-PT"/>
        </w:rPr>
        <w:lastRenderedPageBreak/>
        <w:t>10.1 Uma m</w:t>
      </w:r>
      <w:r>
        <w:rPr>
          <w:sz w:val="22"/>
          <w:szCs w:val="22"/>
          <w:lang w:val="fr-FR"/>
        </w:rPr>
        <w:t>é</w:t>
      </w:r>
      <w:proofErr w:type="spellStart"/>
      <w:r>
        <w:rPr>
          <w:sz w:val="22"/>
          <w:szCs w:val="22"/>
          <w:lang w:val="es-ES_tradnl"/>
        </w:rPr>
        <w:t>dia</w:t>
      </w:r>
      <w:proofErr w:type="spellEnd"/>
      <w:r>
        <w:rPr>
          <w:sz w:val="22"/>
          <w:szCs w:val="22"/>
          <w:lang w:val="es-ES_tradnl"/>
        </w:rPr>
        <w:t xml:space="preserve"> </w:t>
      </w:r>
      <w:proofErr w:type="spellStart"/>
      <w:r>
        <w:rPr>
          <w:sz w:val="22"/>
          <w:szCs w:val="22"/>
          <w:lang w:val="es-ES_tradnl"/>
        </w:rPr>
        <w:t>aritm</w:t>
      </w:r>
      <w:proofErr w:type="spellEnd"/>
      <w:r>
        <w:rPr>
          <w:sz w:val="22"/>
          <w:szCs w:val="22"/>
          <w:lang w:val="fr-FR"/>
        </w:rPr>
        <w:t>é</w:t>
      </w:r>
      <w:r>
        <w:rPr>
          <w:sz w:val="22"/>
          <w:szCs w:val="22"/>
          <w:lang w:val="it-IT"/>
        </w:rPr>
        <w:t>tica ser</w:t>
      </w:r>
      <w:r w:rsidRPr="001C4527">
        <w:rPr>
          <w:sz w:val="22"/>
          <w:szCs w:val="22"/>
          <w:lang w:val="pt-BR"/>
        </w:rPr>
        <w:t xml:space="preserve">á </w:t>
      </w:r>
      <w:r>
        <w:rPr>
          <w:sz w:val="22"/>
          <w:szCs w:val="22"/>
          <w:lang w:val="pt-PT"/>
        </w:rPr>
        <w:t>realizada com as notas obtidas pelo candidato na avaliação do projeto de pesquisa e no curr</w:t>
      </w:r>
      <w:r w:rsidRPr="001C4527">
        <w:rPr>
          <w:sz w:val="22"/>
          <w:szCs w:val="22"/>
          <w:lang w:val="pt-BR"/>
        </w:rPr>
        <w:t>í</w:t>
      </w:r>
      <w:r>
        <w:rPr>
          <w:sz w:val="22"/>
          <w:szCs w:val="22"/>
          <w:lang w:val="pt-PT"/>
        </w:rPr>
        <w:t>culo lattes. O resultado, bem como a classificação dos candidatos, serão divulgados na p</w:t>
      </w:r>
      <w:r w:rsidRPr="001C4527">
        <w:rPr>
          <w:sz w:val="22"/>
          <w:szCs w:val="22"/>
          <w:lang w:val="pt-BR"/>
        </w:rPr>
        <w:t>á</w:t>
      </w:r>
      <w:r>
        <w:rPr>
          <w:sz w:val="22"/>
          <w:szCs w:val="22"/>
          <w:lang w:val="pt-PT"/>
        </w:rPr>
        <w:t>gina do PPGO-FOUFF (</w:t>
      </w:r>
      <w:r w:rsidR="008C02FA">
        <w:rPr>
          <w:rStyle w:val="Hyperlink1"/>
          <w:lang w:val="pt-BR"/>
        </w:rPr>
        <w:fldChar w:fldCharType="begin"/>
      </w:r>
      <w:r w:rsidR="00D266BA">
        <w:rPr>
          <w:rStyle w:val="Hyperlink1"/>
          <w:lang w:val="pt-BR"/>
        </w:rPr>
        <w:instrText xml:space="preserve"> HYPERLINK "http://ppgo.sites.uff.br" </w:instrText>
      </w:r>
      <w:r w:rsidR="008C02FA">
        <w:rPr>
          <w:rStyle w:val="Hyperlink1"/>
          <w:lang w:val="pt-BR"/>
        </w:rPr>
        <w:fldChar w:fldCharType="separate"/>
      </w:r>
      <w:r w:rsidRPr="001C4527">
        <w:rPr>
          <w:rStyle w:val="Hyperlink1"/>
          <w:lang w:val="pt-BR"/>
        </w:rPr>
        <w:t>http://ppgo.sites.uff.br</w:t>
      </w:r>
      <w:r w:rsidR="008C02FA">
        <w:rPr>
          <w:rStyle w:val="Hyperlink1"/>
          <w:lang w:val="pt-BR"/>
        </w:rPr>
        <w:fldChar w:fldCharType="end"/>
      </w:r>
      <w:r>
        <w:rPr>
          <w:sz w:val="22"/>
          <w:szCs w:val="22"/>
          <w:lang w:val="pt-PT"/>
        </w:rPr>
        <w:t>). O candidato ser</w:t>
      </w:r>
      <w:r w:rsidRPr="001C4527">
        <w:rPr>
          <w:sz w:val="22"/>
          <w:szCs w:val="22"/>
          <w:lang w:val="pt-BR"/>
        </w:rPr>
        <w:t xml:space="preserve">á </w:t>
      </w:r>
      <w:r>
        <w:rPr>
          <w:sz w:val="22"/>
          <w:szCs w:val="22"/>
          <w:lang w:val="pt-PT"/>
        </w:rPr>
        <w:t>considerado aprovado ao atingir a nota m</w:t>
      </w:r>
      <w:r w:rsidRPr="001C4527">
        <w:rPr>
          <w:sz w:val="22"/>
          <w:szCs w:val="22"/>
          <w:lang w:val="pt-BR"/>
        </w:rPr>
        <w:t>í</w:t>
      </w:r>
      <w:r>
        <w:rPr>
          <w:sz w:val="22"/>
          <w:szCs w:val="22"/>
          <w:lang w:val="pt-PT"/>
        </w:rPr>
        <w:t>nima de 7.0 (sete) pontos.</w:t>
      </w:r>
    </w:p>
    <w:p w:rsidR="00050266" w:rsidRDefault="00BE0DF7">
      <w:pPr>
        <w:pStyle w:val="Corpodetexto2"/>
        <w:spacing w:line="240" w:lineRule="auto"/>
        <w:ind w:right="284"/>
        <w:jc w:val="both"/>
        <w:rPr>
          <w:sz w:val="22"/>
          <w:szCs w:val="22"/>
        </w:rPr>
      </w:pPr>
      <w:r>
        <w:rPr>
          <w:color w:val="1A1A1A"/>
          <w:sz w:val="22"/>
          <w:szCs w:val="22"/>
          <w:u w:color="1A1A1A"/>
        </w:rPr>
        <w:t>10.2 A decisão da Comissão de Seleção para admissão no Curso é irrecorrível, salvo por inobservância dos preceitos do Regulamento Geral para os Programas de Pós-Graduação Stricto Sensu da UFF e do Regulamento Específico do Programa de Pós-Graduação em Odontologia, hipótese em que caberá recurso ao Colegiado do Programa no prazo de 48 (quarenta e oito) horas úteis, a contar da divulgação do resultado.</w:t>
      </w:r>
    </w:p>
    <w:p w:rsidR="00050266" w:rsidRDefault="00050266">
      <w:pPr>
        <w:pStyle w:val="Corpodetexto2"/>
        <w:spacing w:line="240" w:lineRule="auto"/>
        <w:ind w:right="284"/>
        <w:jc w:val="both"/>
        <w:rPr>
          <w:b/>
          <w:bCs/>
        </w:rPr>
      </w:pPr>
    </w:p>
    <w:p w:rsidR="00A14844" w:rsidRDefault="00A14844">
      <w:pPr>
        <w:pStyle w:val="Corpodetexto2"/>
        <w:spacing w:line="240" w:lineRule="auto"/>
        <w:ind w:right="284"/>
        <w:jc w:val="both"/>
        <w:rPr>
          <w:b/>
          <w:bCs/>
          <w:sz w:val="22"/>
          <w:szCs w:val="22"/>
        </w:rPr>
      </w:pPr>
    </w:p>
    <w:p w:rsidR="00A14844" w:rsidRDefault="00A14844">
      <w:pPr>
        <w:pStyle w:val="Corpodetexto2"/>
        <w:spacing w:line="240" w:lineRule="auto"/>
        <w:ind w:right="284"/>
        <w:jc w:val="both"/>
        <w:rPr>
          <w:b/>
          <w:bCs/>
          <w:sz w:val="22"/>
          <w:szCs w:val="22"/>
        </w:rPr>
      </w:pPr>
    </w:p>
    <w:p w:rsidR="00A14844" w:rsidRDefault="00A14844">
      <w:pPr>
        <w:pStyle w:val="Corpodetexto2"/>
        <w:spacing w:line="240" w:lineRule="auto"/>
        <w:ind w:right="284"/>
        <w:jc w:val="both"/>
        <w:rPr>
          <w:b/>
          <w:bCs/>
          <w:sz w:val="22"/>
          <w:szCs w:val="22"/>
        </w:rPr>
      </w:pPr>
    </w:p>
    <w:p w:rsidR="00050266" w:rsidRDefault="00BE0DF7">
      <w:pPr>
        <w:pStyle w:val="Corpodetexto2"/>
        <w:spacing w:line="240" w:lineRule="auto"/>
        <w:ind w:right="284"/>
        <w:jc w:val="both"/>
        <w:rPr>
          <w:b/>
          <w:bCs/>
          <w:sz w:val="22"/>
          <w:szCs w:val="22"/>
        </w:rPr>
      </w:pPr>
      <w:r>
        <w:rPr>
          <w:b/>
          <w:bCs/>
          <w:sz w:val="22"/>
          <w:szCs w:val="22"/>
        </w:rPr>
        <w:t>11. CRONOGRAMA DO PROCESSO SELETIVO</w:t>
      </w:r>
    </w:p>
    <w:tbl>
      <w:tblPr>
        <w:tblW w:w="10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56"/>
        <w:gridCol w:w="5456"/>
      </w:tblGrid>
      <w:tr w:rsidR="00050266">
        <w:trPr>
          <w:trHeight w:val="24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Período de inscrição</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Até 22 de fevereiro de 2019</w:t>
            </w:r>
          </w:p>
        </w:tc>
      </w:tr>
      <w:tr w:rsidR="00050266">
        <w:trPr>
          <w:trHeight w:val="72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Prova de inglês (hora e local a serem confirmados por email ao candidato e pelo site do PPGO-FOUFF)</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15 de março de 2019</w:t>
            </w:r>
          </w:p>
        </w:tc>
      </w:tr>
      <w:tr w:rsidR="00050266">
        <w:trPr>
          <w:trHeight w:val="48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Divulgação da lista de aprovados na prova de inglês (nota mínima: 7.0 pontos)</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647313">
            <w:pPr>
              <w:pStyle w:val="Corpodetexto2"/>
              <w:spacing w:line="240" w:lineRule="auto"/>
              <w:ind w:right="284"/>
              <w:jc w:val="both"/>
            </w:pPr>
            <w:r>
              <w:rPr>
                <w:sz w:val="22"/>
                <w:szCs w:val="22"/>
              </w:rPr>
              <w:t xml:space="preserve">Até </w:t>
            </w:r>
            <w:r w:rsidR="00BE0DF7">
              <w:rPr>
                <w:sz w:val="22"/>
                <w:szCs w:val="22"/>
              </w:rPr>
              <w:t>2</w:t>
            </w:r>
            <w:r>
              <w:rPr>
                <w:sz w:val="22"/>
                <w:szCs w:val="22"/>
              </w:rPr>
              <w:t>5</w:t>
            </w:r>
            <w:r w:rsidR="00BE0DF7">
              <w:rPr>
                <w:sz w:val="22"/>
                <w:szCs w:val="22"/>
              </w:rPr>
              <w:t xml:space="preserve"> de março de 2019</w:t>
            </w:r>
          </w:p>
        </w:tc>
      </w:tr>
      <w:tr w:rsidR="00050266" w:rsidRPr="005E48BC">
        <w:trPr>
          <w:trHeight w:val="48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Entrevista</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25 de março de 2019, às 14:00 horas na sala F, do prédio da Faculdade de Odontologia, 3°andar</w:t>
            </w:r>
          </w:p>
        </w:tc>
      </w:tr>
      <w:tr w:rsidR="00050266">
        <w:trPr>
          <w:trHeight w:val="24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 xml:space="preserve">Divulgação do resultado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27 de março de 2019</w:t>
            </w:r>
          </w:p>
        </w:tc>
      </w:tr>
      <w:tr w:rsidR="00050266">
        <w:trPr>
          <w:trHeight w:val="24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Período de Recursos</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Até 29 de março de 2019</w:t>
            </w:r>
          </w:p>
        </w:tc>
      </w:tr>
      <w:tr w:rsidR="00050266">
        <w:trPr>
          <w:trHeight w:val="24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Divulgação final do resultado</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1 de abril de 2019</w:t>
            </w:r>
          </w:p>
        </w:tc>
      </w:tr>
      <w:tr w:rsidR="00050266" w:rsidRPr="005E48BC">
        <w:trPr>
          <w:trHeight w:val="243"/>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b/>
                <w:bCs/>
                <w:sz w:val="22"/>
                <w:szCs w:val="22"/>
              </w:rPr>
              <w:t xml:space="preserve">Período de matrícula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4" w:type="dxa"/>
            </w:tcMar>
          </w:tcPr>
          <w:p w:rsidR="00050266" w:rsidRDefault="00BE0DF7">
            <w:pPr>
              <w:pStyle w:val="Corpodetexto2"/>
              <w:spacing w:line="240" w:lineRule="auto"/>
              <w:ind w:right="284"/>
              <w:jc w:val="both"/>
            </w:pPr>
            <w:r>
              <w:rPr>
                <w:sz w:val="22"/>
                <w:szCs w:val="22"/>
              </w:rPr>
              <w:t>2 a 4 de abril das 10 às 12hs e de 13:30 às 1</w:t>
            </w:r>
            <w:r w:rsidR="00647313">
              <w:rPr>
                <w:sz w:val="22"/>
                <w:szCs w:val="22"/>
              </w:rPr>
              <w:t>7</w:t>
            </w:r>
            <w:r>
              <w:rPr>
                <w:sz w:val="22"/>
                <w:szCs w:val="22"/>
              </w:rPr>
              <w:t>hs</w:t>
            </w:r>
          </w:p>
        </w:tc>
      </w:tr>
    </w:tbl>
    <w:p w:rsidR="00050266" w:rsidRDefault="00050266">
      <w:pPr>
        <w:pStyle w:val="Corpodetexto2"/>
        <w:widowControl w:val="0"/>
        <w:spacing w:line="240" w:lineRule="auto"/>
        <w:jc w:val="both"/>
        <w:rPr>
          <w:b/>
          <w:bCs/>
          <w:sz w:val="22"/>
          <w:szCs w:val="22"/>
        </w:rPr>
      </w:pPr>
    </w:p>
    <w:p w:rsidR="00050266" w:rsidRDefault="00050266">
      <w:pPr>
        <w:pStyle w:val="Corpodetexto2"/>
        <w:spacing w:line="240" w:lineRule="auto"/>
        <w:ind w:right="284"/>
        <w:jc w:val="both"/>
        <w:rPr>
          <w:b/>
          <w:bCs/>
          <w:sz w:val="22"/>
          <w:szCs w:val="22"/>
        </w:rPr>
      </w:pPr>
    </w:p>
    <w:p w:rsidR="00050266" w:rsidRDefault="00BE0DF7">
      <w:pPr>
        <w:pStyle w:val="Corpodetexto2"/>
        <w:spacing w:line="240" w:lineRule="auto"/>
        <w:ind w:right="284"/>
        <w:jc w:val="both"/>
        <w:rPr>
          <w:b/>
          <w:bCs/>
          <w:sz w:val="22"/>
          <w:szCs w:val="22"/>
        </w:rPr>
      </w:pPr>
      <w:r>
        <w:rPr>
          <w:b/>
          <w:bCs/>
          <w:sz w:val="22"/>
          <w:szCs w:val="22"/>
        </w:rPr>
        <w:t>12. DA MATRÍCULA</w:t>
      </w:r>
    </w:p>
    <w:p w:rsidR="00050266" w:rsidRDefault="00BE0DF7">
      <w:pPr>
        <w:pStyle w:val="Corpodetexto2"/>
        <w:spacing w:line="240" w:lineRule="auto"/>
        <w:ind w:right="284"/>
        <w:jc w:val="both"/>
        <w:rPr>
          <w:sz w:val="22"/>
          <w:szCs w:val="22"/>
        </w:rPr>
      </w:pPr>
      <w:r>
        <w:rPr>
          <w:sz w:val="22"/>
          <w:szCs w:val="22"/>
        </w:rPr>
        <w:t xml:space="preserve">12.1 A matrícula do candidato considerado aprovado, dentro do limite de vagas oferecidas, será realizada, na secretaria do PPGO-FOUFF que fica localizada na Faculdade de Odontologia na Rua Mario Santos Braga, 28 – Centro – Niterói – RJ – Campus Valonguinho – 3.º andar. </w:t>
      </w:r>
    </w:p>
    <w:p w:rsidR="00050266" w:rsidRDefault="00BE0DF7">
      <w:pPr>
        <w:pStyle w:val="Corpodetexto2"/>
        <w:spacing w:line="240" w:lineRule="auto"/>
        <w:ind w:right="284"/>
        <w:jc w:val="both"/>
        <w:rPr>
          <w:sz w:val="22"/>
          <w:szCs w:val="22"/>
        </w:rPr>
      </w:pPr>
      <w:r>
        <w:rPr>
          <w:sz w:val="22"/>
          <w:szCs w:val="22"/>
        </w:rPr>
        <w:t>12.2 O candidato que não comparecer para a efetivação da matrícula, será considerado desistente e, portanto, será eliminado do concurso e perderá o direito a matrícula no curso de Mestrado em Odontologia.</w:t>
      </w:r>
    </w:p>
    <w:p w:rsidR="00050266" w:rsidRDefault="00BE0DF7">
      <w:pPr>
        <w:pStyle w:val="SemEspaamento"/>
        <w:rPr>
          <w:sz w:val="22"/>
          <w:szCs w:val="22"/>
        </w:rPr>
      </w:pPr>
      <w:r>
        <w:rPr>
          <w:sz w:val="22"/>
          <w:szCs w:val="22"/>
        </w:rPr>
        <w:t>12.3 O candidato deverá entregar na Secretaria do PPGO-FOUFF, os seguintes documentos impressos:</w:t>
      </w:r>
    </w:p>
    <w:p w:rsidR="00050266" w:rsidRDefault="00050266">
      <w:pPr>
        <w:pStyle w:val="SemEspaamento"/>
        <w:rPr>
          <w:sz w:val="22"/>
          <w:szCs w:val="22"/>
        </w:rPr>
      </w:pPr>
    </w:p>
    <w:p w:rsidR="00050266" w:rsidRDefault="00BE0DF7">
      <w:pPr>
        <w:pStyle w:val="SemEspaamento"/>
        <w:rPr>
          <w:sz w:val="22"/>
          <w:szCs w:val="22"/>
        </w:rPr>
      </w:pPr>
      <w:r>
        <w:rPr>
          <w:sz w:val="22"/>
          <w:szCs w:val="22"/>
        </w:rPr>
        <w:t>a) Cópia autenticada do diploma de graduação (frente e verso); Caso o candidato não possua o diploma de graduação deverá apresentar declaração de conclusão de curso original emitida pela IES onde realizou o curso, ficando obrigado a entregar o diploma até 6 meses após a matrícula, sob pena de ter a matrícula cancelada;</w:t>
      </w:r>
    </w:p>
    <w:p w:rsidR="00050266" w:rsidRDefault="00BE0DF7">
      <w:pPr>
        <w:pStyle w:val="SemEspaamento"/>
        <w:rPr>
          <w:sz w:val="22"/>
          <w:szCs w:val="22"/>
        </w:rPr>
      </w:pPr>
      <w:r>
        <w:rPr>
          <w:sz w:val="22"/>
          <w:szCs w:val="22"/>
        </w:rPr>
        <w:t>b) Cópia da Identidade civil ou CRO;</w:t>
      </w:r>
    </w:p>
    <w:p w:rsidR="00050266" w:rsidRDefault="00BE0DF7">
      <w:pPr>
        <w:pStyle w:val="SemEspaamento"/>
        <w:rPr>
          <w:sz w:val="22"/>
          <w:szCs w:val="22"/>
        </w:rPr>
      </w:pPr>
      <w:r>
        <w:rPr>
          <w:sz w:val="22"/>
          <w:szCs w:val="22"/>
        </w:rPr>
        <w:lastRenderedPageBreak/>
        <w:t>c) Cópia do CPF;</w:t>
      </w:r>
    </w:p>
    <w:p w:rsidR="00050266" w:rsidRDefault="00BE0DF7">
      <w:pPr>
        <w:pStyle w:val="SemEspaamento"/>
        <w:rPr>
          <w:sz w:val="22"/>
          <w:szCs w:val="22"/>
        </w:rPr>
      </w:pPr>
      <w:r>
        <w:rPr>
          <w:sz w:val="22"/>
          <w:szCs w:val="22"/>
        </w:rPr>
        <w:t>d) Duas fotos 3 x 4 (recentes e com o nome no verso); Sendo 01 (Uma) foto para ser colada na Ficha cadastral, e a outra para a carteira de estudante a ser impressa em ocasião oportuna pela secretaria do curso;</w:t>
      </w:r>
    </w:p>
    <w:p w:rsidR="00050266" w:rsidRDefault="00BE0DF7">
      <w:pPr>
        <w:pStyle w:val="SemEspaamento"/>
        <w:rPr>
          <w:sz w:val="22"/>
          <w:szCs w:val="22"/>
        </w:rPr>
      </w:pPr>
      <w:r>
        <w:rPr>
          <w:sz w:val="22"/>
          <w:szCs w:val="22"/>
        </w:rPr>
        <w:t>e) Ficha Cadastral adquirida na secretaria do curso.</w:t>
      </w:r>
    </w:p>
    <w:p w:rsidR="00050266" w:rsidRPr="001C4527" w:rsidRDefault="00050266">
      <w:pPr>
        <w:pStyle w:val="Body"/>
        <w:tabs>
          <w:tab w:val="left" w:pos="1780"/>
        </w:tabs>
        <w:ind w:left="720" w:hanging="360"/>
        <w:jc w:val="right"/>
        <w:rPr>
          <w:sz w:val="22"/>
          <w:szCs w:val="22"/>
          <w:lang w:val="pt-BR"/>
        </w:rPr>
      </w:pPr>
    </w:p>
    <w:p w:rsidR="00050266" w:rsidRPr="005E48BC" w:rsidRDefault="00BE0DF7">
      <w:pPr>
        <w:pStyle w:val="Body"/>
        <w:tabs>
          <w:tab w:val="left" w:pos="1780"/>
        </w:tabs>
        <w:ind w:left="720" w:hanging="360"/>
        <w:jc w:val="right"/>
        <w:rPr>
          <w:sz w:val="22"/>
          <w:szCs w:val="22"/>
          <w:lang w:val="pt-BR"/>
        </w:rPr>
      </w:pPr>
      <w:r w:rsidRPr="005E48BC">
        <w:rPr>
          <w:sz w:val="22"/>
          <w:szCs w:val="22"/>
          <w:lang w:val="pt-BR"/>
        </w:rPr>
        <w:t>Niter</w:t>
      </w:r>
      <w:r>
        <w:rPr>
          <w:sz w:val="22"/>
          <w:szCs w:val="22"/>
          <w:lang w:val="es-ES_tradnl"/>
        </w:rPr>
        <w:t>ó</w:t>
      </w:r>
      <w:r w:rsidRPr="005E48BC">
        <w:rPr>
          <w:sz w:val="22"/>
          <w:szCs w:val="22"/>
          <w:lang w:val="pt-BR"/>
        </w:rPr>
        <w:t xml:space="preserve">i, </w:t>
      </w:r>
      <w:r w:rsidR="00647313" w:rsidRPr="005E48BC">
        <w:rPr>
          <w:sz w:val="22"/>
          <w:szCs w:val="22"/>
          <w:lang w:val="pt-BR"/>
        </w:rPr>
        <w:t>24 de janeiro de</w:t>
      </w:r>
      <w:r w:rsidRPr="005E48BC">
        <w:rPr>
          <w:sz w:val="22"/>
          <w:szCs w:val="22"/>
          <w:lang w:val="pt-BR"/>
        </w:rPr>
        <w:t xml:space="preserve"> 201</w:t>
      </w:r>
      <w:r>
        <w:rPr>
          <w:sz w:val="22"/>
          <w:szCs w:val="22"/>
          <w:lang w:val="pt-PT"/>
        </w:rPr>
        <w:t>9</w:t>
      </w:r>
      <w:r w:rsidRPr="005E48BC">
        <w:rPr>
          <w:sz w:val="22"/>
          <w:szCs w:val="22"/>
          <w:lang w:val="pt-BR"/>
        </w:rPr>
        <w:t>.</w:t>
      </w:r>
    </w:p>
    <w:p w:rsidR="00205674" w:rsidRPr="00205674" w:rsidRDefault="00205674" w:rsidP="00205674">
      <w:pPr>
        <w:tabs>
          <w:tab w:val="left" w:pos="1780"/>
        </w:tabs>
        <w:jc w:val="center"/>
        <w:rPr>
          <w:rFonts w:cs="Arial"/>
          <w:lang w:val="pt-BR"/>
        </w:rPr>
      </w:pPr>
      <w:r w:rsidRPr="00205674">
        <w:rPr>
          <w:rFonts w:cs="Arial"/>
          <w:lang w:val="pt-BR"/>
        </w:rPr>
        <w:t>RONALDO BARCELLOS DE SANTANA</w:t>
      </w:r>
    </w:p>
    <w:p w:rsidR="00205674" w:rsidRPr="00205674" w:rsidRDefault="00205674" w:rsidP="00205674">
      <w:pPr>
        <w:tabs>
          <w:tab w:val="left" w:pos="1780"/>
        </w:tabs>
        <w:jc w:val="center"/>
        <w:rPr>
          <w:rFonts w:cs="Arial"/>
          <w:lang w:val="pt-BR"/>
        </w:rPr>
      </w:pPr>
      <w:r w:rsidRPr="00205674">
        <w:rPr>
          <w:rFonts w:cs="Arial"/>
          <w:lang w:val="pt-BR"/>
        </w:rPr>
        <w:t>Coordenador da Área de Concentração em Clínica Odontológica do Programa de Pós-graduação em Odontologia (PPGO-FOUFF)</w:t>
      </w:r>
    </w:p>
    <w:p w:rsidR="00050266" w:rsidRDefault="00BE0DF7">
      <w:pPr>
        <w:pStyle w:val="Body"/>
        <w:tabs>
          <w:tab w:val="left" w:pos="1780"/>
          <w:tab w:val="left" w:pos="6510"/>
        </w:tabs>
        <w:jc w:val="center"/>
        <w:rPr>
          <w:sz w:val="22"/>
          <w:szCs w:val="22"/>
        </w:rPr>
      </w:pPr>
      <w:r>
        <w:rPr>
          <w:noProof/>
          <w:sz w:val="22"/>
          <w:szCs w:val="22"/>
          <w:lang w:val="pt-BR" w:eastAsia="pt-BR"/>
        </w:rPr>
        <w:drawing>
          <wp:inline distT="0" distB="0" distL="0" distR="0">
            <wp:extent cx="1255776" cy="646177"/>
            <wp:effectExtent l="0" t="0" r="0" b="0"/>
            <wp:docPr id="1073741826" name="officeArt object" descr="Assinatura digital.jpg"/>
            <wp:cNvGraphicFramePr/>
            <a:graphic xmlns:a="http://schemas.openxmlformats.org/drawingml/2006/main">
              <a:graphicData uri="http://schemas.openxmlformats.org/drawingml/2006/picture">
                <pic:pic xmlns:pic="http://schemas.openxmlformats.org/drawingml/2006/picture">
                  <pic:nvPicPr>
                    <pic:cNvPr id="1073741826" name="Assinatura digital.jpg" descr="Assinatura digital.jpg"/>
                    <pic:cNvPicPr>
                      <a:picLocks noChangeAspect="1"/>
                    </pic:cNvPicPr>
                  </pic:nvPicPr>
                  <pic:blipFill>
                    <a:blip r:embed="rId8" cstate="print">
                      <a:extLst/>
                    </a:blip>
                    <a:stretch>
                      <a:fillRect/>
                    </a:stretch>
                  </pic:blipFill>
                  <pic:spPr>
                    <a:xfrm>
                      <a:off x="0" y="0"/>
                      <a:ext cx="1255776" cy="646177"/>
                    </a:xfrm>
                    <a:prstGeom prst="rect">
                      <a:avLst/>
                    </a:prstGeom>
                    <a:ln w="12700" cap="flat">
                      <a:noFill/>
                      <a:miter lim="400000"/>
                    </a:ln>
                    <a:effectLst/>
                  </pic:spPr>
                </pic:pic>
              </a:graphicData>
            </a:graphic>
          </wp:inline>
        </w:drawing>
      </w:r>
    </w:p>
    <w:p w:rsidR="00050266" w:rsidRPr="001C4527" w:rsidRDefault="00BE0DF7">
      <w:pPr>
        <w:pStyle w:val="Body"/>
        <w:tabs>
          <w:tab w:val="left" w:pos="1780"/>
        </w:tabs>
        <w:jc w:val="center"/>
        <w:rPr>
          <w:lang w:val="pt-BR"/>
        </w:rPr>
      </w:pPr>
      <w:r w:rsidRPr="001C4527">
        <w:rPr>
          <w:lang w:val="pt-BR"/>
        </w:rPr>
        <w:t>LAIZA TATIANA POSKUS</w:t>
      </w:r>
    </w:p>
    <w:p w:rsidR="00050266" w:rsidRPr="001C4527" w:rsidRDefault="00BE0DF7">
      <w:pPr>
        <w:pStyle w:val="Body"/>
        <w:tabs>
          <w:tab w:val="left" w:pos="1780"/>
        </w:tabs>
        <w:jc w:val="center"/>
        <w:rPr>
          <w:lang w:val="pt-BR"/>
        </w:rPr>
      </w:pPr>
      <w:r>
        <w:rPr>
          <w:lang w:val="pt-PT"/>
        </w:rPr>
        <w:t>Coordenadora do Programa de P</w:t>
      </w:r>
      <w:r>
        <w:rPr>
          <w:lang w:val="es-ES_tradnl"/>
        </w:rPr>
        <w:t>ó</w:t>
      </w:r>
      <w:proofErr w:type="spellStart"/>
      <w:r w:rsidRPr="001C4527">
        <w:rPr>
          <w:lang w:val="pt-BR"/>
        </w:rPr>
        <w:t>s-gradua</w:t>
      </w:r>
      <w:proofErr w:type="spellEnd"/>
      <w:r>
        <w:rPr>
          <w:lang w:val="pt-PT"/>
        </w:rPr>
        <w:t>ção em Odontologia (PPGO-FOUFF)</w:t>
      </w:r>
    </w:p>
    <w:p w:rsidR="00050266" w:rsidRPr="001C4527" w:rsidRDefault="00050266" w:rsidP="00647313">
      <w:pPr>
        <w:pStyle w:val="Body"/>
        <w:tabs>
          <w:tab w:val="left" w:pos="1780"/>
        </w:tabs>
        <w:rPr>
          <w:lang w:val="pt-BR"/>
        </w:rPr>
      </w:pPr>
    </w:p>
    <w:p w:rsidR="00050266" w:rsidRPr="001C4527" w:rsidRDefault="00050266">
      <w:pPr>
        <w:pStyle w:val="Body"/>
        <w:tabs>
          <w:tab w:val="left" w:pos="1780"/>
        </w:tabs>
        <w:jc w:val="center"/>
        <w:rPr>
          <w:b/>
          <w:bCs/>
          <w:lang w:val="pt-BR"/>
        </w:rPr>
      </w:pPr>
    </w:p>
    <w:p w:rsidR="00050266" w:rsidRPr="001C4527" w:rsidRDefault="00BE0DF7">
      <w:pPr>
        <w:pStyle w:val="Body"/>
        <w:rPr>
          <w:lang w:val="pt-BR"/>
        </w:rPr>
      </w:pPr>
      <w:r w:rsidRPr="001C4527">
        <w:rPr>
          <w:rStyle w:val="Forte"/>
          <w:rFonts w:ascii="Arial Unicode MS" w:eastAsia="Arial Unicode MS" w:hAnsi="Arial Unicode MS" w:cs="Arial Unicode MS"/>
          <w:b w:val="0"/>
          <w:bCs w:val="0"/>
          <w:lang w:val="pt-BR"/>
        </w:rPr>
        <w:br w:type="page"/>
      </w:r>
    </w:p>
    <w:p w:rsidR="00050266" w:rsidRDefault="00BE0DF7">
      <w:pPr>
        <w:pStyle w:val="Body"/>
        <w:tabs>
          <w:tab w:val="left" w:pos="1780"/>
        </w:tabs>
        <w:jc w:val="center"/>
        <w:rPr>
          <w:b/>
          <w:bCs/>
          <w:sz w:val="22"/>
          <w:szCs w:val="22"/>
          <w:lang w:val="pt-PT"/>
        </w:rPr>
      </w:pPr>
      <w:r>
        <w:rPr>
          <w:b/>
          <w:bCs/>
          <w:sz w:val="22"/>
          <w:szCs w:val="22"/>
          <w:lang w:val="pt-PT"/>
        </w:rPr>
        <w:lastRenderedPageBreak/>
        <w:t>ANEXO I</w:t>
      </w:r>
    </w:p>
    <w:p w:rsidR="00280C98" w:rsidRPr="001C4527" w:rsidRDefault="00280C98">
      <w:pPr>
        <w:pStyle w:val="Body"/>
        <w:tabs>
          <w:tab w:val="left" w:pos="1780"/>
        </w:tabs>
        <w:jc w:val="center"/>
        <w:rPr>
          <w:b/>
          <w:bCs/>
          <w:sz w:val="22"/>
          <w:szCs w:val="22"/>
          <w:lang w:val="pt-BR"/>
        </w:rPr>
      </w:pPr>
    </w:p>
    <w:p w:rsidR="00050266" w:rsidRDefault="00BE0DF7">
      <w:pPr>
        <w:pStyle w:val="Body"/>
        <w:tabs>
          <w:tab w:val="left" w:pos="1780"/>
        </w:tabs>
        <w:jc w:val="center"/>
        <w:rPr>
          <w:b/>
          <w:bCs/>
          <w:sz w:val="22"/>
          <w:szCs w:val="22"/>
          <w:lang w:val="pt-BR"/>
        </w:rPr>
      </w:pPr>
      <w:r>
        <w:rPr>
          <w:b/>
          <w:bCs/>
          <w:sz w:val="22"/>
          <w:szCs w:val="22"/>
          <w:lang w:val="es-ES_tradnl"/>
        </w:rPr>
        <w:t xml:space="preserve">LINHAS DE PESQUISA DA </w:t>
      </w:r>
      <w:r w:rsidRPr="001C4527">
        <w:rPr>
          <w:b/>
          <w:bCs/>
          <w:sz w:val="22"/>
          <w:szCs w:val="22"/>
          <w:lang w:val="pt-BR"/>
        </w:rPr>
        <w:t>Á</w:t>
      </w:r>
      <w:r>
        <w:rPr>
          <w:b/>
          <w:bCs/>
          <w:sz w:val="22"/>
          <w:szCs w:val="22"/>
          <w:lang w:val="es-ES_tradnl"/>
        </w:rPr>
        <w:t>REA DE CONCENTRA</w:t>
      </w:r>
      <w:r w:rsidRPr="001C4527">
        <w:rPr>
          <w:b/>
          <w:bCs/>
          <w:sz w:val="22"/>
          <w:szCs w:val="22"/>
          <w:lang w:val="pt-BR"/>
        </w:rPr>
        <w:t>ÇÃ</w:t>
      </w:r>
      <w:r>
        <w:rPr>
          <w:b/>
          <w:bCs/>
          <w:sz w:val="22"/>
          <w:szCs w:val="22"/>
          <w:lang w:val="pt-PT"/>
        </w:rPr>
        <w:t>O EM CL</w:t>
      </w:r>
      <w:r w:rsidRPr="001C4527">
        <w:rPr>
          <w:b/>
          <w:bCs/>
          <w:sz w:val="22"/>
          <w:szCs w:val="22"/>
          <w:lang w:val="pt-BR"/>
        </w:rPr>
        <w:t>ÍNICA ODONTOLÓGICA</w:t>
      </w:r>
    </w:p>
    <w:p w:rsidR="00280C98" w:rsidRDefault="00280C98">
      <w:pPr>
        <w:pStyle w:val="Body"/>
        <w:tabs>
          <w:tab w:val="left" w:pos="1780"/>
        </w:tabs>
        <w:jc w:val="center"/>
        <w:rPr>
          <w:b/>
          <w:bCs/>
          <w:sz w:val="22"/>
          <w:szCs w:val="22"/>
          <w:lang w:val="pt-BR"/>
        </w:rPr>
      </w:pPr>
    </w:p>
    <w:p w:rsidR="00280C98" w:rsidRPr="001C4527" w:rsidRDefault="00280C98">
      <w:pPr>
        <w:pStyle w:val="Body"/>
        <w:tabs>
          <w:tab w:val="left" w:pos="1780"/>
        </w:tabs>
        <w:jc w:val="center"/>
        <w:rPr>
          <w:b/>
          <w:bCs/>
          <w:sz w:val="22"/>
          <w:szCs w:val="22"/>
          <w:lang w:val="pt-BR"/>
        </w:rPr>
      </w:pPr>
    </w:p>
    <w:p w:rsidR="00280C98" w:rsidRDefault="00280C98" w:rsidP="00280C98">
      <w:pPr>
        <w:pStyle w:val="NormalWeb"/>
        <w:numPr>
          <w:ilvl w:val="0"/>
          <w:numId w:val="13"/>
        </w:numPr>
        <w:shd w:val="clear" w:color="auto" w:fill="FFFFFF"/>
        <w:spacing w:before="0" w:after="150"/>
        <w:jc w:val="both"/>
        <w:rPr>
          <w:rFonts w:ascii="Arial" w:eastAsia="Times New Roman" w:hAnsi="Arial" w:cs="Arial"/>
          <w:color w:val="333333"/>
          <w:sz w:val="22"/>
          <w:szCs w:val="22"/>
          <w:bdr w:val="none" w:sz="0" w:space="0" w:color="auto"/>
          <w:lang w:val="pt-BR" w:eastAsia="pt-BR"/>
        </w:rPr>
      </w:pPr>
      <w:r w:rsidRPr="00280C98">
        <w:rPr>
          <w:rFonts w:ascii="Arial" w:eastAsia="Times New Roman" w:hAnsi="Arial" w:cs="Arial"/>
          <w:color w:val="333333"/>
          <w:sz w:val="22"/>
          <w:szCs w:val="22"/>
          <w:bdr w:val="none" w:sz="0" w:space="0" w:color="auto"/>
          <w:lang w:val="pt-BR" w:eastAsia="pt-BR"/>
        </w:rPr>
        <w:t xml:space="preserve">Doenças orais: aspectos </w:t>
      </w:r>
      <w:proofErr w:type="spellStart"/>
      <w:r w:rsidRPr="00280C98">
        <w:rPr>
          <w:rFonts w:ascii="Arial" w:eastAsia="Times New Roman" w:hAnsi="Arial" w:cs="Arial"/>
          <w:color w:val="333333"/>
          <w:sz w:val="22"/>
          <w:szCs w:val="22"/>
          <w:bdr w:val="none" w:sz="0" w:space="0" w:color="auto"/>
          <w:lang w:val="pt-BR" w:eastAsia="pt-BR"/>
        </w:rPr>
        <w:t>morfo-histológicos</w:t>
      </w:r>
      <w:proofErr w:type="spellEnd"/>
      <w:r w:rsidRPr="00280C98">
        <w:rPr>
          <w:rFonts w:ascii="Arial" w:eastAsia="Times New Roman" w:hAnsi="Arial" w:cs="Arial"/>
          <w:color w:val="333333"/>
          <w:sz w:val="22"/>
          <w:szCs w:val="22"/>
          <w:bdr w:val="none" w:sz="0" w:space="0" w:color="auto"/>
          <w:lang w:val="pt-BR" w:eastAsia="pt-BR"/>
        </w:rPr>
        <w:t xml:space="preserve"> e patológicos dos tecidos orais; bases biológicas e epidemiológicas. Diagnóstico, prevenção, tratamento e reabilitação oral.</w:t>
      </w:r>
    </w:p>
    <w:p w:rsidR="00280C98" w:rsidRPr="00280C98" w:rsidRDefault="00280C98" w:rsidP="00280C98">
      <w:pPr>
        <w:pStyle w:val="NormalWeb"/>
        <w:numPr>
          <w:ilvl w:val="0"/>
          <w:numId w:val="13"/>
        </w:numPr>
        <w:shd w:val="clear" w:color="auto" w:fill="FFFFFF"/>
        <w:spacing w:before="0" w:after="150"/>
        <w:jc w:val="both"/>
        <w:rPr>
          <w:rFonts w:ascii="Arial" w:eastAsia="Times New Roman" w:hAnsi="Arial" w:cs="Arial"/>
          <w:color w:val="333333"/>
          <w:sz w:val="22"/>
          <w:szCs w:val="22"/>
          <w:bdr w:val="none" w:sz="0" w:space="0" w:color="auto"/>
          <w:lang w:val="pt-BR" w:eastAsia="pt-BR"/>
        </w:rPr>
      </w:pPr>
      <w:r w:rsidRPr="00280C98">
        <w:rPr>
          <w:rFonts w:ascii="Arial" w:eastAsia="Times New Roman" w:hAnsi="Arial" w:cs="Arial"/>
          <w:color w:val="333333"/>
          <w:sz w:val="22"/>
          <w:szCs w:val="22"/>
          <w:bdr w:val="none" w:sz="0" w:space="0" w:color="auto"/>
          <w:lang w:val="pt-BR" w:eastAsia="pt-BR"/>
        </w:rPr>
        <w:t>Estudo das propriedades biológicas, físico-químicas, microbiológicas e citotóxicas dos biomateriais utilizáveis em odontologia.</w:t>
      </w:r>
    </w:p>
    <w:p w:rsidR="00050266" w:rsidRPr="00280C98" w:rsidRDefault="00050266" w:rsidP="00280C98">
      <w:pPr>
        <w:pStyle w:val="NormalWeb"/>
        <w:shd w:val="clear" w:color="auto" w:fill="FFFFFF"/>
        <w:jc w:val="both"/>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050266">
      <w:pPr>
        <w:pStyle w:val="Body"/>
        <w:tabs>
          <w:tab w:val="left" w:pos="1780"/>
        </w:tabs>
        <w:jc w:val="center"/>
        <w:rPr>
          <w:b/>
          <w:bCs/>
          <w:sz w:val="22"/>
          <w:szCs w:val="22"/>
          <w:lang w:val="pt-BR"/>
        </w:rPr>
      </w:pPr>
    </w:p>
    <w:p w:rsidR="00050266" w:rsidRPr="001C4527" w:rsidRDefault="00BE0DF7">
      <w:pPr>
        <w:pStyle w:val="Body"/>
        <w:rPr>
          <w:lang w:val="pt-BR"/>
        </w:rPr>
      </w:pPr>
      <w:r w:rsidRPr="001C4527">
        <w:rPr>
          <w:rFonts w:ascii="Arial Unicode MS" w:hAnsi="Arial Unicode MS"/>
          <w:sz w:val="22"/>
          <w:szCs w:val="22"/>
          <w:lang w:val="pt-BR"/>
        </w:rPr>
        <w:br w:type="page"/>
      </w:r>
    </w:p>
    <w:p w:rsidR="00050266" w:rsidRPr="001C4527" w:rsidRDefault="00BE0DF7">
      <w:pPr>
        <w:pStyle w:val="Body"/>
        <w:tabs>
          <w:tab w:val="left" w:pos="1780"/>
        </w:tabs>
        <w:jc w:val="center"/>
        <w:rPr>
          <w:b/>
          <w:bCs/>
          <w:sz w:val="22"/>
          <w:szCs w:val="22"/>
          <w:lang w:val="pt-BR"/>
        </w:rPr>
      </w:pPr>
      <w:r>
        <w:rPr>
          <w:b/>
          <w:bCs/>
          <w:sz w:val="22"/>
          <w:szCs w:val="22"/>
          <w:lang w:val="de-DE"/>
        </w:rPr>
        <w:lastRenderedPageBreak/>
        <w:t>ANEXO II - FORMUL</w:t>
      </w:r>
      <w:r w:rsidRPr="001C4527">
        <w:rPr>
          <w:b/>
          <w:bCs/>
          <w:sz w:val="22"/>
          <w:szCs w:val="22"/>
          <w:lang w:val="pt-BR"/>
        </w:rPr>
        <w:t>Á</w:t>
      </w:r>
      <w:r>
        <w:rPr>
          <w:b/>
          <w:bCs/>
          <w:sz w:val="22"/>
          <w:szCs w:val="22"/>
          <w:lang w:val="es-ES_tradnl"/>
        </w:rPr>
        <w:t>RIO DE INSCRI</w:t>
      </w:r>
      <w:r w:rsidRPr="001C4527">
        <w:rPr>
          <w:b/>
          <w:bCs/>
          <w:sz w:val="22"/>
          <w:szCs w:val="22"/>
          <w:lang w:val="pt-BR"/>
        </w:rPr>
        <w:t>ÇÃO</w:t>
      </w:r>
    </w:p>
    <w:p w:rsidR="00050266" w:rsidRPr="001C4527" w:rsidRDefault="00050266">
      <w:pPr>
        <w:pStyle w:val="Body"/>
        <w:tabs>
          <w:tab w:val="left" w:pos="1780"/>
        </w:tabs>
        <w:jc w:val="center"/>
        <w:rPr>
          <w:b/>
          <w:bCs/>
          <w:sz w:val="22"/>
          <w:szCs w:val="22"/>
          <w:lang w:val="pt-BR"/>
        </w:rPr>
      </w:pPr>
    </w:p>
    <w:tbl>
      <w:tblPr>
        <w:tblW w:w="115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45"/>
        <w:gridCol w:w="160"/>
        <w:gridCol w:w="1057"/>
        <w:gridCol w:w="2379"/>
        <w:gridCol w:w="4220"/>
      </w:tblGrid>
      <w:tr w:rsidR="00050266" w:rsidRPr="005E48BC">
        <w:trPr>
          <w:trHeight w:val="625"/>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050266" w:rsidRPr="001C4527" w:rsidRDefault="00BE0DF7">
            <w:pPr>
              <w:pStyle w:val="Body"/>
              <w:jc w:val="center"/>
              <w:rPr>
                <w:b/>
                <w:bCs/>
                <w:sz w:val="22"/>
                <w:szCs w:val="22"/>
                <w:lang w:val="pt-BR"/>
              </w:rPr>
            </w:pPr>
            <w:r>
              <w:rPr>
                <w:b/>
                <w:bCs/>
                <w:sz w:val="22"/>
                <w:szCs w:val="22"/>
                <w:lang w:val="pt-PT"/>
              </w:rPr>
              <w:t>UFF - FACULDADE DE ODONTOLOGIA</w:t>
            </w:r>
          </w:p>
          <w:p w:rsidR="00050266" w:rsidRPr="001C4527" w:rsidRDefault="00BE0DF7">
            <w:pPr>
              <w:pStyle w:val="Body"/>
              <w:jc w:val="center"/>
              <w:rPr>
                <w:lang w:val="pt-BR"/>
              </w:rPr>
            </w:pPr>
            <w:r>
              <w:rPr>
                <w:b/>
                <w:bCs/>
                <w:sz w:val="22"/>
                <w:szCs w:val="22"/>
                <w:lang w:val="pt-PT"/>
              </w:rPr>
              <w:t>PROGRAMA DE PÓS-GRADUAÇÃO – MESTRADO</w:t>
            </w:r>
          </w:p>
        </w:tc>
      </w:tr>
      <w:tr w:rsidR="00050266" w:rsidRPr="005E48BC">
        <w:trPr>
          <w:trHeight w:val="343"/>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widowControl w:val="0"/>
              <w:rPr>
                <w:lang w:val="pt-BR"/>
              </w:rPr>
            </w:pPr>
            <w:r>
              <w:rPr>
                <w:sz w:val="22"/>
                <w:szCs w:val="22"/>
                <w:lang w:val="pt-PT"/>
              </w:rPr>
              <w:t>Nome:</w:t>
            </w:r>
            <w:r>
              <w:rPr>
                <w:color w:val="808080"/>
                <w:sz w:val="22"/>
                <w:szCs w:val="22"/>
                <w:u w:color="808080"/>
                <w:lang w:val="pt-PT"/>
              </w:rPr>
              <w:t>Clique aqui para digitar texto.</w:t>
            </w:r>
          </w:p>
        </w:tc>
      </w:tr>
      <w:tr w:rsidR="00050266">
        <w:trPr>
          <w:trHeight w:val="723"/>
          <w:jc w:val="center"/>
        </w:trPr>
        <w:tc>
          <w:tcPr>
            <w:tcW w:w="3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lang w:val="pt-BR"/>
              </w:rPr>
            </w:pPr>
            <w:r>
              <w:rPr>
                <w:sz w:val="22"/>
                <w:szCs w:val="22"/>
                <w:lang w:val="pt-PT"/>
              </w:rPr>
              <w:t>CPF:</w:t>
            </w:r>
            <w:r>
              <w:rPr>
                <w:color w:val="808080"/>
                <w:sz w:val="22"/>
                <w:szCs w:val="22"/>
                <w:u w:color="808080"/>
                <w:lang w:val="pt-PT"/>
              </w:rPr>
              <w:t>Clique aqui para digitar texto.</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sz w:val="22"/>
                <w:szCs w:val="22"/>
                <w:lang w:val="pt-BR"/>
              </w:rPr>
            </w:pPr>
            <w:r>
              <w:rPr>
                <w:sz w:val="22"/>
                <w:szCs w:val="22"/>
                <w:lang w:val="pt-PT"/>
              </w:rPr>
              <w:t xml:space="preserve">RG:   </w:t>
            </w:r>
            <w:r>
              <w:rPr>
                <w:color w:val="808080"/>
                <w:sz w:val="22"/>
                <w:szCs w:val="22"/>
                <w:u w:color="808080"/>
                <w:lang w:val="pt-PT"/>
              </w:rPr>
              <w:t>Clique aqui para digitar texto.</w:t>
            </w:r>
          </w:p>
          <w:p w:rsidR="00050266" w:rsidRDefault="00BE0DF7">
            <w:pPr>
              <w:pStyle w:val="Body"/>
              <w:widowControl w:val="0"/>
            </w:pPr>
            <w:r>
              <w:rPr>
                <w:sz w:val="22"/>
                <w:szCs w:val="22"/>
                <w:lang w:val="pt-PT"/>
              </w:rPr>
              <w:t xml:space="preserve">Órgão expedidor:      </w:t>
            </w:r>
            <w:r>
              <w:rPr>
                <w:color w:val="808080"/>
                <w:sz w:val="22"/>
                <w:szCs w:val="22"/>
                <w:u w:color="808080"/>
                <w:lang w:val="pt-PT"/>
              </w:rPr>
              <w:t>Clique aqui para digitar texto.</w:t>
            </w:r>
            <w:r>
              <w:rPr>
                <w:sz w:val="22"/>
                <w:szCs w:val="22"/>
                <w:lang w:val="pt-PT"/>
              </w:rPr>
              <w:t xml:space="preserve">                   UF:</w:t>
            </w:r>
            <w:r>
              <w:rPr>
                <w:color w:val="808080"/>
                <w:sz w:val="22"/>
                <w:szCs w:val="22"/>
                <w:u w:color="808080"/>
                <w:lang w:val="pt-PT"/>
              </w:rPr>
              <w:t>Clique aqui para digitar texto.</w:t>
            </w:r>
          </w:p>
        </w:tc>
      </w:tr>
      <w:tr w:rsidR="00050266" w:rsidRPr="005E48BC">
        <w:trPr>
          <w:trHeight w:val="723"/>
          <w:jc w:val="center"/>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lang w:val="pt-BR"/>
              </w:rPr>
            </w:pPr>
            <w:r>
              <w:rPr>
                <w:sz w:val="22"/>
                <w:szCs w:val="22"/>
                <w:lang w:val="pt-PT"/>
              </w:rPr>
              <w:t>Data de nascimento:</w:t>
            </w:r>
            <w:r>
              <w:rPr>
                <w:color w:val="808080"/>
                <w:sz w:val="22"/>
                <w:szCs w:val="22"/>
                <w:u w:color="808080"/>
                <w:lang w:val="pt-PT"/>
              </w:rPr>
              <w:t>Clique aqui para inserir uma data.</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widowControl w:val="0"/>
              <w:rPr>
                <w:sz w:val="22"/>
                <w:szCs w:val="22"/>
              </w:rPr>
            </w:pPr>
            <w:r>
              <w:rPr>
                <w:sz w:val="22"/>
                <w:szCs w:val="22"/>
                <w:lang w:val="pt-PT"/>
              </w:rPr>
              <w:t>Sexo:</w:t>
            </w:r>
          </w:p>
          <w:p w:rsidR="00050266" w:rsidRDefault="00BE0DF7">
            <w:pPr>
              <w:pStyle w:val="Body"/>
              <w:widowControl w:val="0"/>
            </w:pPr>
            <w:r>
              <w:rPr>
                <w:color w:val="808080"/>
                <w:sz w:val="22"/>
                <w:szCs w:val="22"/>
                <w:u w:color="808080"/>
                <w:lang w:val="pt-PT"/>
              </w:rPr>
              <w:t>Escolher um item.</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sz w:val="22"/>
                <w:szCs w:val="22"/>
                <w:lang w:val="pt-BR"/>
              </w:rPr>
            </w:pPr>
            <w:r>
              <w:rPr>
                <w:sz w:val="22"/>
                <w:szCs w:val="22"/>
                <w:lang w:val="pt-PT"/>
              </w:rPr>
              <w:t>Nacionalidade:</w:t>
            </w:r>
          </w:p>
          <w:p w:rsidR="00050266" w:rsidRPr="001C4527" w:rsidRDefault="00BE0DF7">
            <w:pPr>
              <w:pStyle w:val="Body"/>
              <w:widowControl w:val="0"/>
              <w:rPr>
                <w:lang w:val="pt-BR"/>
              </w:rPr>
            </w:pPr>
            <w:r>
              <w:rPr>
                <w:color w:val="808080"/>
                <w:sz w:val="22"/>
                <w:szCs w:val="22"/>
                <w:u w:color="808080"/>
                <w:lang w:val="pt-PT"/>
              </w:rPr>
              <w:t>Clique aqui para digitar texto.</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lang w:val="pt-BR"/>
              </w:rPr>
            </w:pPr>
            <w:r>
              <w:rPr>
                <w:sz w:val="22"/>
                <w:szCs w:val="22"/>
                <w:lang w:val="pt-PT"/>
              </w:rPr>
              <w:t>E-mail:</w:t>
            </w:r>
            <w:r>
              <w:rPr>
                <w:color w:val="808080"/>
                <w:sz w:val="22"/>
                <w:szCs w:val="22"/>
                <w:u w:color="808080"/>
                <w:lang w:val="pt-PT"/>
              </w:rPr>
              <w:t>Clique aqui para digitar texto.</w:t>
            </w:r>
          </w:p>
        </w:tc>
      </w:tr>
      <w:tr w:rsidR="00050266" w:rsidRPr="005E48BC">
        <w:trPr>
          <w:trHeight w:val="483"/>
          <w:jc w:val="center"/>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widowControl w:val="0"/>
              <w:rPr>
                <w:sz w:val="22"/>
                <w:szCs w:val="22"/>
              </w:rPr>
            </w:pPr>
            <w:r>
              <w:rPr>
                <w:sz w:val="22"/>
                <w:szCs w:val="22"/>
                <w:lang w:val="pt-PT"/>
              </w:rPr>
              <w:t>Tel. Fixo:</w:t>
            </w:r>
          </w:p>
          <w:p w:rsidR="00050266" w:rsidRDefault="00BE0DF7">
            <w:pPr>
              <w:pStyle w:val="Body"/>
              <w:widowControl w:val="0"/>
            </w:pPr>
            <w:r>
              <w:rPr>
                <w:sz w:val="22"/>
                <w:szCs w:val="22"/>
                <w:lang w:val="pt-PT"/>
              </w:rPr>
              <w:t>Tel. Celular:</w:t>
            </w:r>
          </w:p>
        </w:tc>
        <w:tc>
          <w:tcPr>
            <w:tcW w:w="78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lang w:val="pt-BR"/>
              </w:rPr>
            </w:pPr>
            <w:r>
              <w:rPr>
                <w:sz w:val="22"/>
                <w:szCs w:val="22"/>
                <w:lang w:val="pt-PT"/>
              </w:rPr>
              <w:t>Mestrado (Instituição / ano de formação):</w:t>
            </w:r>
          </w:p>
        </w:tc>
      </w:tr>
      <w:tr w:rsidR="00050266" w:rsidRPr="005E48BC">
        <w:trPr>
          <w:trHeight w:val="963"/>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sz w:val="22"/>
                <w:szCs w:val="22"/>
                <w:lang w:val="pt-BR"/>
              </w:rPr>
            </w:pPr>
            <w:r>
              <w:rPr>
                <w:sz w:val="22"/>
                <w:szCs w:val="22"/>
                <w:lang w:val="pt-PT"/>
              </w:rPr>
              <w:t xml:space="preserve">Endereço residencial </w:t>
            </w:r>
          </w:p>
          <w:p w:rsidR="00050266" w:rsidRPr="001C4527" w:rsidRDefault="00BE0DF7">
            <w:pPr>
              <w:pStyle w:val="Body"/>
              <w:widowControl w:val="0"/>
              <w:rPr>
                <w:sz w:val="22"/>
                <w:szCs w:val="22"/>
                <w:lang w:val="pt-BR"/>
              </w:rPr>
            </w:pPr>
            <w:r>
              <w:rPr>
                <w:sz w:val="22"/>
                <w:szCs w:val="22"/>
                <w:lang w:val="pt-PT"/>
              </w:rPr>
              <w:t>Rua:</w:t>
            </w:r>
            <w:r>
              <w:rPr>
                <w:color w:val="808080"/>
                <w:sz w:val="22"/>
                <w:szCs w:val="22"/>
                <w:u w:color="808080"/>
                <w:lang w:val="pt-PT"/>
              </w:rPr>
              <w:t>Clique aqui para digitar texto.</w:t>
            </w:r>
            <w:r>
              <w:rPr>
                <w:sz w:val="22"/>
                <w:szCs w:val="22"/>
                <w:lang w:val="pt-PT"/>
              </w:rPr>
              <w:t xml:space="preserve"> Nº:</w:t>
            </w:r>
            <w:r>
              <w:rPr>
                <w:color w:val="808080"/>
                <w:sz w:val="22"/>
                <w:szCs w:val="22"/>
                <w:u w:color="808080"/>
                <w:lang w:val="pt-PT"/>
              </w:rPr>
              <w:t>Clique aqui para digitar texto.</w:t>
            </w:r>
            <w:r>
              <w:rPr>
                <w:sz w:val="22"/>
                <w:szCs w:val="22"/>
                <w:lang w:val="pt-PT"/>
              </w:rPr>
              <w:t xml:space="preserve">     Compl.:</w:t>
            </w:r>
            <w:r>
              <w:rPr>
                <w:color w:val="808080"/>
                <w:sz w:val="22"/>
                <w:szCs w:val="22"/>
                <w:u w:color="808080"/>
                <w:lang w:val="pt-PT"/>
              </w:rPr>
              <w:t>Clique aqui para digitar texto.</w:t>
            </w:r>
          </w:p>
          <w:p w:rsidR="00050266" w:rsidRPr="001C4527" w:rsidRDefault="00BE0DF7">
            <w:pPr>
              <w:pStyle w:val="Body"/>
              <w:widowControl w:val="0"/>
              <w:rPr>
                <w:lang w:val="pt-BR"/>
              </w:rPr>
            </w:pPr>
            <w:r>
              <w:rPr>
                <w:sz w:val="22"/>
                <w:szCs w:val="22"/>
                <w:lang w:val="pt-PT"/>
              </w:rPr>
              <w:t xml:space="preserve">Bairro:      </w:t>
            </w:r>
            <w:r>
              <w:rPr>
                <w:color w:val="808080"/>
                <w:sz w:val="22"/>
                <w:szCs w:val="22"/>
                <w:u w:color="808080"/>
                <w:lang w:val="pt-PT"/>
              </w:rPr>
              <w:t>Clique aqui para digitar texto.</w:t>
            </w:r>
            <w:r>
              <w:rPr>
                <w:sz w:val="22"/>
                <w:szCs w:val="22"/>
                <w:lang w:val="pt-PT"/>
              </w:rPr>
              <w:t xml:space="preserve"> Cidade:</w:t>
            </w:r>
            <w:r>
              <w:rPr>
                <w:color w:val="808080"/>
                <w:sz w:val="22"/>
                <w:szCs w:val="22"/>
                <w:u w:color="808080"/>
                <w:lang w:val="pt-PT"/>
              </w:rPr>
              <w:t>Clique aqui para digitar texto.</w:t>
            </w:r>
            <w:r>
              <w:rPr>
                <w:sz w:val="22"/>
                <w:szCs w:val="22"/>
                <w:lang w:val="pt-PT"/>
              </w:rPr>
              <w:t xml:space="preserve"> UF:</w:t>
            </w:r>
            <w:r>
              <w:rPr>
                <w:color w:val="808080"/>
                <w:sz w:val="22"/>
                <w:szCs w:val="22"/>
                <w:u w:color="808080"/>
                <w:lang w:val="pt-PT"/>
              </w:rPr>
              <w:t>Clique aqui para digitar texto.</w:t>
            </w:r>
            <w:r>
              <w:rPr>
                <w:sz w:val="22"/>
                <w:szCs w:val="22"/>
                <w:lang w:val="pt-PT"/>
              </w:rPr>
              <w:t xml:space="preserve"> CEP:</w:t>
            </w:r>
            <w:r>
              <w:rPr>
                <w:color w:val="808080"/>
                <w:sz w:val="22"/>
                <w:szCs w:val="22"/>
                <w:u w:color="808080"/>
                <w:lang w:val="pt-PT"/>
              </w:rPr>
              <w:t>Clique aqui para digitar texto.</w:t>
            </w:r>
            <w:r>
              <w:rPr>
                <w:sz w:val="22"/>
                <w:szCs w:val="22"/>
                <w:lang w:val="pt-PT"/>
              </w:rPr>
              <w:t xml:space="preserve">                        </w:t>
            </w:r>
          </w:p>
        </w:tc>
      </w:tr>
      <w:tr w:rsidR="00050266" w:rsidRPr="005E48BC">
        <w:trPr>
          <w:trHeight w:val="251"/>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lang w:val="pt-BR"/>
              </w:rPr>
            </w:pPr>
            <w:r>
              <w:rPr>
                <w:sz w:val="22"/>
                <w:szCs w:val="22"/>
                <w:lang w:val="pt-PT"/>
              </w:rPr>
              <w:t xml:space="preserve">Vínculo Acadêmico Profissional  Sim </w:t>
            </w:r>
            <w:r>
              <w:rPr>
                <w:rFonts w:ascii="MS Gothic" w:eastAsia="MS Gothic" w:hAnsi="MS Gothic" w:cs="MS Gothic"/>
                <w:sz w:val="22"/>
                <w:szCs w:val="22"/>
                <w:lang w:val="pt-PT"/>
              </w:rPr>
              <w:t>☐</w:t>
            </w:r>
            <w:r>
              <w:rPr>
                <w:sz w:val="22"/>
                <w:szCs w:val="22"/>
                <w:lang w:val="pt-PT"/>
              </w:rPr>
              <w:t xml:space="preserve">     Não</w:t>
            </w:r>
            <w:r>
              <w:rPr>
                <w:rFonts w:ascii="MS Gothic" w:eastAsia="MS Gothic" w:hAnsi="MS Gothic" w:cs="MS Gothic"/>
                <w:sz w:val="22"/>
                <w:szCs w:val="22"/>
                <w:lang w:val="pt-PT"/>
              </w:rPr>
              <w:t>☐</w:t>
            </w:r>
            <w:r>
              <w:rPr>
                <w:sz w:val="22"/>
                <w:szCs w:val="22"/>
                <w:lang w:val="pt-PT"/>
              </w:rPr>
              <w:t xml:space="preserve">         Instituição:</w:t>
            </w:r>
            <w:r>
              <w:rPr>
                <w:color w:val="808080"/>
                <w:sz w:val="22"/>
                <w:szCs w:val="22"/>
                <w:u w:color="808080"/>
                <w:lang w:val="pt-PT"/>
              </w:rPr>
              <w:t>Clique aqui para digitar texto.</w:t>
            </w:r>
          </w:p>
        </w:tc>
      </w:tr>
      <w:tr w:rsidR="00050266" w:rsidRPr="005E48BC">
        <w:trPr>
          <w:trHeight w:val="483"/>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rPr>
                <w:sz w:val="22"/>
                <w:szCs w:val="22"/>
                <w:lang w:val="pt-BR"/>
              </w:rPr>
            </w:pPr>
            <w:r>
              <w:rPr>
                <w:sz w:val="22"/>
                <w:szCs w:val="22"/>
                <w:lang w:val="pt-PT"/>
              </w:rPr>
              <w:t>Linha de Pesquisa para a qual se candidata:</w:t>
            </w:r>
            <w:r>
              <w:rPr>
                <w:color w:val="808080"/>
                <w:sz w:val="22"/>
                <w:szCs w:val="22"/>
                <w:u w:color="808080"/>
                <w:lang w:val="pt-PT"/>
              </w:rPr>
              <w:t>Escolher um item.</w:t>
            </w:r>
          </w:p>
          <w:p w:rsidR="00050266" w:rsidRPr="001C4527" w:rsidRDefault="00BE0DF7">
            <w:pPr>
              <w:pStyle w:val="Body"/>
              <w:widowControl w:val="0"/>
              <w:rPr>
                <w:lang w:val="pt-BR"/>
              </w:rPr>
            </w:pPr>
            <w:r>
              <w:rPr>
                <w:sz w:val="22"/>
                <w:szCs w:val="22"/>
                <w:lang w:val="pt-PT"/>
              </w:rPr>
              <w:t>Orientador:</w:t>
            </w:r>
            <w:r>
              <w:rPr>
                <w:color w:val="808080"/>
                <w:sz w:val="22"/>
                <w:szCs w:val="22"/>
                <w:u w:color="808080"/>
                <w:lang w:val="pt-PT"/>
              </w:rPr>
              <w:t>Clique aqui para digitar texto.</w:t>
            </w:r>
          </w:p>
        </w:tc>
      </w:tr>
      <w:tr w:rsidR="00050266" w:rsidRPr="005E48BC">
        <w:trPr>
          <w:trHeight w:val="742"/>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Default"/>
            </w:pPr>
            <w:r>
              <w:rPr>
                <w:sz w:val="22"/>
                <w:szCs w:val="22"/>
              </w:rPr>
              <w:t xml:space="preserve">É optante de cota racial ou cota para pessoas com deficiência (Decreto 5296/04) </w:t>
            </w:r>
            <w:r>
              <w:rPr>
                <w:rFonts w:ascii="MS Gothic" w:eastAsia="MS Gothic" w:hAnsi="MS Gothic" w:cs="MS Gothic"/>
                <w:sz w:val="22"/>
                <w:szCs w:val="22"/>
              </w:rPr>
              <w:t>☐</w:t>
            </w:r>
            <w:r>
              <w:rPr>
                <w:sz w:val="22"/>
                <w:szCs w:val="22"/>
              </w:rPr>
              <w:t xml:space="preserve">; se optante de cota racial, anexar o termo de autodeclaração racial (anexo 2), e se o(a) optante é deficiente, preencher o anexo II e anexar o atestado médico. </w:t>
            </w:r>
          </w:p>
        </w:tc>
      </w:tr>
      <w:tr w:rsidR="00050266">
        <w:trPr>
          <w:trHeight w:val="243"/>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Default"/>
            </w:pPr>
            <w:r>
              <w:rPr>
                <w:sz w:val="22"/>
                <w:szCs w:val="22"/>
              </w:rPr>
              <w:t xml:space="preserve">Etnia: </w:t>
            </w:r>
            <w:r>
              <w:rPr>
                <w:color w:val="808080"/>
                <w:sz w:val="22"/>
                <w:szCs w:val="22"/>
                <w:u w:color="808080"/>
              </w:rPr>
              <w:t>Escolher um item.</w:t>
            </w:r>
          </w:p>
        </w:tc>
      </w:tr>
      <w:tr w:rsidR="00050266">
        <w:trPr>
          <w:trHeight w:val="1443"/>
          <w:jc w:val="center"/>
        </w:trPr>
        <w:tc>
          <w:tcPr>
            <w:tcW w:w="115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BE0DF7">
            <w:pPr>
              <w:pStyle w:val="Body"/>
              <w:widowControl w:val="0"/>
              <w:jc w:val="center"/>
              <w:rPr>
                <w:b/>
                <w:bCs/>
                <w:sz w:val="22"/>
                <w:szCs w:val="22"/>
                <w:lang w:val="pt-BR"/>
              </w:rPr>
            </w:pPr>
            <w:r>
              <w:rPr>
                <w:b/>
                <w:bCs/>
                <w:sz w:val="22"/>
                <w:szCs w:val="22"/>
                <w:lang w:val="pt-PT"/>
              </w:rPr>
              <w:t>DECLARAÇÃO</w:t>
            </w:r>
          </w:p>
          <w:p w:rsidR="00050266" w:rsidRDefault="00050266">
            <w:pPr>
              <w:pStyle w:val="Body"/>
              <w:widowControl w:val="0"/>
              <w:ind w:firstLine="700"/>
              <w:jc w:val="both"/>
              <w:rPr>
                <w:sz w:val="22"/>
                <w:szCs w:val="22"/>
                <w:lang w:val="pt-PT"/>
              </w:rPr>
            </w:pPr>
          </w:p>
          <w:p w:rsidR="00050266" w:rsidRPr="001C4527" w:rsidRDefault="00BE0DF7">
            <w:pPr>
              <w:pStyle w:val="Body"/>
              <w:widowControl w:val="0"/>
              <w:jc w:val="both"/>
              <w:rPr>
                <w:sz w:val="22"/>
                <w:szCs w:val="22"/>
                <w:lang w:val="pt-BR"/>
              </w:rPr>
            </w:pPr>
            <w:r>
              <w:rPr>
                <w:sz w:val="22"/>
                <w:szCs w:val="22"/>
                <w:lang w:val="pt-PT"/>
              </w:rPr>
              <w:t xml:space="preserve">Declaro estar de acordo com os termos e condições previstos no presente Edital de Seleção. </w:t>
            </w:r>
          </w:p>
          <w:p w:rsidR="00050266" w:rsidRDefault="00050266">
            <w:pPr>
              <w:pStyle w:val="Body"/>
              <w:widowControl w:val="0"/>
              <w:jc w:val="both"/>
              <w:rPr>
                <w:sz w:val="22"/>
                <w:szCs w:val="22"/>
                <w:lang w:val="pt-PT"/>
              </w:rPr>
            </w:pPr>
          </w:p>
          <w:p w:rsidR="00050266" w:rsidRDefault="00BE0DF7">
            <w:pPr>
              <w:pStyle w:val="Body"/>
              <w:widowControl w:val="0"/>
              <w:jc w:val="both"/>
              <w:rPr>
                <w:sz w:val="22"/>
                <w:szCs w:val="22"/>
              </w:rPr>
            </w:pPr>
            <w:r>
              <w:rPr>
                <w:sz w:val="22"/>
                <w:szCs w:val="22"/>
                <w:lang w:val="pt-PT"/>
              </w:rPr>
              <w:t>Data:</w:t>
            </w:r>
          </w:p>
          <w:p w:rsidR="00050266" w:rsidRDefault="00BE0DF7">
            <w:pPr>
              <w:pStyle w:val="Body"/>
              <w:widowControl w:val="0"/>
              <w:jc w:val="both"/>
            </w:pPr>
            <w:r>
              <w:rPr>
                <w:sz w:val="22"/>
                <w:szCs w:val="22"/>
                <w:lang w:val="pt-PT"/>
              </w:rPr>
              <w:t>Assinatura:</w:t>
            </w:r>
          </w:p>
        </w:tc>
      </w:tr>
    </w:tbl>
    <w:p w:rsidR="00050266" w:rsidRDefault="00050266">
      <w:pPr>
        <w:pStyle w:val="Body"/>
        <w:widowControl w:val="0"/>
        <w:tabs>
          <w:tab w:val="left" w:pos="1780"/>
        </w:tabs>
        <w:jc w:val="center"/>
        <w:rPr>
          <w:b/>
          <w:bCs/>
          <w:sz w:val="22"/>
          <w:szCs w:val="22"/>
        </w:rPr>
      </w:pPr>
    </w:p>
    <w:p w:rsidR="00050266" w:rsidRDefault="00050266">
      <w:pPr>
        <w:pStyle w:val="Default"/>
        <w:jc w:val="center"/>
        <w:rPr>
          <w:b/>
          <w:bCs/>
          <w:sz w:val="22"/>
          <w:szCs w:val="22"/>
        </w:rPr>
      </w:pPr>
    </w:p>
    <w:p w:rsidR="00050266" w:rsidRDefault="00BE0DF7">
      <w:pPr>
        <w:pStyle w:val="Body"/>
      </w:pPr>
      <w:r>
        <w:rPr>
          <w:rFonts w:ascii="Arial Unicode MS" w:hAnsi="Arial Unicode MS"/>
          <w:sz w:val="22"/>
          <w:szCs w:val="22"/>
        </w:rPr>
        <w:br w:type="page"/>
      </w:r>
    </w:p>
    <w:p w:rsidR="00050266" w:rsidRDefault="00BE0DF7">
      <w:pPr>
        <w:pStyle w:val="Default"/>
        <w:jc w:val="center"/>
        <w:rPr>
          <w:sz w:val="22"/>
          <w:szCs w:val="22"/>
        </w:rPr>
      </w:pPr>
      <w:r>
        <w:rPr>
          <w:b/>
          <w:bCs/>
          <w:sz w:val="22"/>
          <w:szCs w:val="22"/>
        </w:rPr>
        <w:lastRenderedPageBreak/>
        <w:t>ANEXO III – MODELO DE AUTODECLARAÇÃO ÉTNICO-RACIAL:</w:t>
      </w:r>
    </w:p>
    <w:p w:rsidR="00050266" w:rsidRDefault="00050266">
      <w:pPr>
        <w:pStyle w:val="Default"/>
        <w:rPr>
          <w:b/>
          <w:bCs/>
          <w:sz w:val="22"/>
          <w:szCs w:val="22"/>
        </w:rPr>
      </w:pPr>
    </w:p>
    <w:p w:rsidR="00050266" w:rsidRDefault="00050266">
      <w:pPr>
        <w:pStyle w:val="Default"/>
        <w:rPr>
          <w:b/>
          <w:bCs/>
          <w:sz w:val="22"/>
          <w:szCs w:val="22"/>
        </w:rPr>
      </w:pPr>
    </w:p>
    <w:p w:rsidR="00050266" w:rsidRDefault="00BE0DF7">
      <w:pPr>
        <w:pStyle w:val="Default"/>
        <w:jc w:val="center"/>
        <w:rPr>
          <w:sz w:val="22"/>
          <w:szCs w:val="22"/>
        </w:rPr>
      </w:pPr>
      <w:r>
        <w:rPr>
          <w:b/>
          <w:bCs/>
          <w:sz w:val="22"/>
          <w:szCs w:val="22"/>
        </w:rPr>
        <w:t>TERMO DE AUTODECLARAÇÃO ÉTNICO-RACIAL</w:t>
      </w:r>
    </w:p>
    <w:p w:rsidR="00050266" w:rsidRDefault="00050266">
      <w:pPr>
        <w:pStyle w:val="Default"/>
        <w:rPr>
          <w:sz w:val="22"/>
          <w:szCs w:val="22"/>
        </w:rPr>
      </w:pPr>
    </w:p>
    <w:p w:rsidR="00050266" w:rsidRDefault="00BE0DF7">
      <w:pPr>
        <w:pStyle w:val="Default"/>
        <w:jc w:val="both"/>
        <w:rPr>
          <w:sz w:val="22"/>
          <w:szCs w:val="22"/>
        </w:rPr>
      </w:pPr>
      <w:r>
        <w:rPr>
          <w:sz w:val="22"/>
          <w:szCs w:val="22"/>
        </w:rPr>
        <w:t xml:space="preserve">Eu, </w:t>
      </w:r>
      <w:r>
        <w:rPr>
          <w:color w:val="808080"/>
          <w:sz w:val="22"/>
          <w:szCs w:val="22"/>
          <w:u w:color="808080"/>
        </w:rPr>
        <w:t>Clique aqui para digitar texto.</w:t>
      </w:r>
      <w:r>
        <w:rPr>
          <w:sz w:val="22"/>
          <w:szCs w:val="22"/>
        </w:rPr>
        <w:t xml:space="preserve">, CPF </w:t>
      </w:r>
      <w:r>
        <w:rPr>
          <w:color w:val="808080"/>
          <w:sz w:val="22"/>
          <w:szCs w:val="22"/>
          <w:u w:color="808080"/>
        </w:rPr>
        <w:t>Clique aqui para digitar texto.</w:t>
      </w:r>
      <w:r>
        <w:rPr>
          <w:sz w:val="22"/>
          <w:szCs w:val="22"/>
        </w:rPr>
        <w:t xml:space="preserve">, portador do documento de identidade </w:t>
      </w:r>
      <w:r>
        <w:rPr>
          <w:color w:val="808080"/>
          <w:sz w:val="22"/>
          <w:szCs w:val="22"/>
          <w:u w:color="808080"/>
        </w:rPr>
        <w:t>Clique aqui para digitar texto.</w:t>
      </w:r>
      <w:r>
        <w:rPr>
          <w:sz w:val="22"/>
          <w:szCs w:val="22"/>
        </w:rPr>
        <w:t xml:space="preserve">, atendendo ao Edital do Processo Seletivo do Programa de Pós-Graduação </w:t>
      </w:r>
      <w:r>
        <w:rPr>
          <w:i/>
          <w:iCs/>
          <w:sz w:val="22"/>
          <w:szCs w:val="22"/>
        </w:rPr>
        <w:t xml:space="preserve">Stricto Sensu </w:t>
      </w:r>
      <w:r>
        <w:rPr>
          <w:sz w:val="22"/>
          <w:szCs w:val="22"/>
        </w:rPr>
        <w:t>em Odontologia</w:t>
      </w:r>
      <w:r>
        <w:rPr>
          <w:b/>
          <w:bCs/>
          <w:sz w:val="22"/>
          <w:szCs w:val="22"/>
        </w:rPr>
        <w:t xml:space="preserve"> </w:t>
      </w:r>
      <w:r>
        <w:rPr>
          <w:sz w:val="22"/>
          <w:szCs w:val="22"/>
        </w:rPr>
        <w:t xml:space="preserve">da Universidade Federal Fluminense, nível Mestrado, me autodeclaro: </w:t>
      </w:r>
    </w:p>
    <w:p w:rsidR="00050266" w:rsidRDefault="00BE0DF7">
      <w:pPr>
        <w:pStyle w:val="Default"/>
        <w:jc w:val="both"/>
        <w:rPr>
          <w:sz w:val="22"/>
          <w:szCs w:val="22"/>
        </w:rPr>
      </w:pPr>
      <w:r>
        <w:rPr>
          <w:rFonts w:ascii="MS Gothic" w:eastAsia="MS Gothic" w:hAnsi="MS Gothic" w:cs="MS Gothic"/>
          <w:sz w:val="22"/>
          <w:szCs w:val="22"/>
        </w:rPr>
        <w:t>☐</w:t>
      </w:r>
      <w:r>
        <w:rPr>
          <w:sz w:val="22"/>
          <w:szCs w:val="22"/>
        </w:rPr>
        <w:t xml:space="preserve"> negro </w:t>
      </w:r>
    </w:p>
    <w:p w:rsidR="00050266" w:rsidRDefault="00BE0DF7">
      <w:pPr>
        <w:pStyle w:val="Default"/>
        <w:jc w:val="both"/>
        <w:rPr>
          <w:sz w:val="22"/>
          <w:szCs w:val="22"/>
        </w:rPr>
      </w:pPr>
      <w:r>
        <w:rPr>
          <w:rFonts w:ascii="MS Gothic" w:eastAsia="MS Gothic" w:hAnsi="MS Gothic" w:cs="MS Gothic"/>
          <w:sz w:val="22"/>
          <w:szCs w:val="22"/>
        </w:rPr>
        <w:t>☐</w:t>
      </w:r>
      <w:r>
        <w:rPr>
          <w:sz w:val="22"/>
          <w:szCs w:val="22"/>
        </w:rPr>
        <w:t xml:space="preserve"> pardo </w:t>
      </w:r>
    </w:p>
    <w:p w:rsidR="00050266" w:rsidRDefault="00BE0DF7">
      <w:pPr>
        <w:pStyle w:val="Default"/>
        <w:jc w:val="both"/>
        <w:rPr>
          <w:sz w:val="22"/>
          <w:szCs w:val="22"/>
        </w:rPr>
      </w:pPr>
      <w:r>
        <w:rPr>
          <w:rFonts w:ascii="MS Gothic" w:eastAsia="MS Gothic" w:hAnsi="MS Gothic" w:cs="MS Gothic"/>
          <w:sz w:val="22"/>
          <w:szCs w:val="22"/>
        </w:rPr>
        <w:t>☐</w:t>
      </w:r>
      <w:r>
        <w:rPr>
          <w:sz w:val="22"/>
          <w:szCs w:val="22"/>
        </w:rPr>
        <w:t xml:space="preserve"> indígena </w:t>
      </w:r>
    </w:p>
    <w:p w:rsidR="00050266" w:rsidRDefault="00BE0DF7">
      <w:pPr>
        <w:pStyle w:val="Default"/>
        <w:jc w:val="both"/>
        <w:rPr>
          <w:sz w:val="22"/>
          <w:szCs w:val="22"/>
        </w:rPr>
      </w:pPr>
      <w:r>
        <w:rPr>
          <w:sz w:val="22"/>
          <w:szCs w:val="22"/>
        </w:rPr>
        <w:t xml:space="preserve">Declaro, também, estar ciente de que a prestação de informação falsa implicará na minha eliminação do concurso ou ficarei sujeito à anulação de minha matrícula, caso já efetuada, e à instauração do correspondente processo criminal por falsidade. </w:t>
      </w:r>
    </w:p>
    <w:p w:rsidR="00050266" w:rsidRDefault="00050266">
      <w:pPr>
        <w:pStyle w:val="Default"/>
        <w:jc w:val="both"/>
        <w:rPr>
          <w:sz w:val="22"/>
          <w:szCs w:val="22"/>
        </w:rPr>
      </w:pPr>
    </w:p>
    <w:p w:rsidR="00050266" w:rsidRDefault="00BE0DF7">
      <w:pPr>
        <w:pStyle w:val="Default"/>
        <w:jc w:val="right"/>
        <w:rPr>
          <w:sz w:val="22"/>
          <w:szCs w:val="22"/>
        </w:rPr>
      </w:pPr>
      <w:r>
        <w:rPr>
          <w:sz w:val="22"/>
          <w:szCs w:val="22"/>
        </w:rPr>
        <w:t xml:space="preserve">Niterói, </w:t>
      </w:r>
      <w:r>
        <w:rPr>
          <w:color w:val="808080"/>
          <w:sz w:val="22"/>
          <w:szCs w:val="22"/>
          <w:u w:color="808080"/>
        </w:rPr>
        <w:t>Clique aqui para inserir uma data.</w:t>
      </w: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BE0DF7">
      <w:pPr>
        <w:pStyle w:val="Default"/>
        <w:jc w:val="center"/>
        <w:rPr>
          <w:sz w:val="22"/>
          <w:szCs w:val="22"/>
        </w:rPr>
      </w:pPr>
      <w:r>
        <w:rPr>
          <w:sz w:val="22"/>
          <w:szCs w:val="22"/>
        </w:rPr>
        <w:t>_____________________________________</w:t>
      </w:r>
    </w:p>
    <w:p w:rsidR="00050266" w:rsidRPr="001C4527" w:rsidRDefault="00BE0DF7">
      <w:pPr>
        <w:pStyle w:val="Body"/>
        <w:jc w:val="center"/>
        <w:rPr>
          <w:b/>
          <w:bCs/>
          <w:sz w:val="22"/>
          <w:szCs w:val="22"/>
          <w:lang w:val="pt-BR"/>
        </w:rPr>
      </w:pPr>
      <w:r>
        <w:rPr>
          <w:color w:val="808080"/>
          <w:sz w:val="22"/>
          <w:szCs w:val="22"/>
          <w:u w:color="808080"/>
          <w:lang w:val="pt-PT"/>
        </w:rPr>
        <w:t>Clique aqui para digitar texto.</w:t>
      </w:r>
    </w:p>
    <w:p w:rsidR="00050266" w:rsidRPr="001C4527" w:rsidRDefault="00BE0DF7">
      <w:pPr>
        <w:pStyle w:val="Body"/>
        <w:jc w:val="center"/>
        <w:rPr>
          <w:lang w:val="pt-BR"/>
        </w:rPr>
      </w:pPr>
      <w:r w:rsidRPr="001C4527">
        <w:rPr>
          <w:rFonts w:ascii="Arial Unicode MS" w:hAnsi="Arial Unicode MS"/>
          <w:sz w:val="22"/>
          <w:szCs w:val="22"/>
          <w:lang w:val="pt-BR"/>
        </w:rPr>
        <w:br w:type="page"/>
      </w:r>
    </w:p>
    <w:p w:rsidR="00050266" w:rsidRPr="001C4527" w:rsidRDefault="00BE0DF7">
      <w:pPr>
        <w:pStyle w:val="Body"/>
        <w:jc w:val="center"/>
        <w:rPr>
          <w:sz w:val="22"/>
          <w:szCs w:val="22"/>
          <w:lang w:val="pt-BR"/>
        </w:rPr>
      </w:pPr>
      <w:r>
        <w:rPr>
          <w:b/>
          <w:bCs/>
          <w:sz w:val="22"/>
          <w:szCs w:val="22"/>
          <w:lang w:val="pt-PT"/>
        </w:rPr>
        <w:lastRenderedPageBreak/>
        <w:t xml:space="preserve">ANEXO IV </w:t>
      </w:r>
      <w:r w:rsidRPr="001C4527">
        <w:rPr>
          <w:b/>
          <w:bCs/>
          <w:sz w:val="22"/>
          <w:szCs w:val="22"/>
          <w:lang w:val="pt-BR"/>
        </w:rPr>
        <w:t xml:space="preserve">– </w:t>
      </w:r>
      <w:r>
        <w:rPr>
          <w:b/>
          <w:bCs/>
          <w:sz w:val="22"/>
          <w:szCs w:val="22"/>
          <w:lang w:val="es-ES_tradnl"/>
        </w:rPr>
        <w:t>MODELO DE DECLARA</w:t>
      </w:r>
      <w:r w:rsidRPr="001C4527">
        <w:rPr>
          <w:b/>
          <w:bCs/>
          <w:sz w:val="22"/>
          <w:szCs w:val="22"/>
          <w:lang w:val="pt-BR"/>
        </w:rPr>
        <w:t>ÇÃ</w:t>
      </w:r>
      <w:r>
        <w:rPr>
          <w:b/>
          <w:bCs/>
          <w:sz w:val="22"/>
          <w:szCs w:val="22"/>
          <w:lang w:val="it-IT"/>
        </w:rPr>
        <w:t>O PARA CANDIDATOS COM DEFICI</w:t>
      </w:r>
      <w:r w:rsidRPr="001C4527">
        <w:rPr>
          <w:b/>
          <w:bCs/>
          <w:sz w:val="22"/>
          <w:szCs w:val="22"/>
          <w:lang w:val="pt-BR"/>
        </w:rPr>
        <w:t>ÊNCIAS</w:t>
      </w:r>
    </w:p>
    <w:p w:rsidR="00050266" w:rsidRDefault="00050266">
      <w:pPr>
        <w:pStyle w:val="Default"/>
        <w:rPr>
          <w:b/>
          <w:bCs/>
          <w:sz w:val="22"/>
          <w:szCs w:val="22"/>
        </w:rPr>
      </w:pPr>
    </w:p>
    <w:p w:rsidR="00050266" w:rsidRDefault="00050266">
      <w:pPr>
        <w:pStyle w:val="Default"/>
        <w:rPr>
          <w:b/>
          <w:bCs/>
          <w:sz w:val="22"/>
          <w:szCs w:val="22"/>
        </w:rPr>
      </w:pPr>
    </w:p>
    <w:p w:rsidR="00050266" w:rsidRDefault="00050266">
      <w:pPr>
        <w:pStyle w:val="Default"/>
        <w:jc w:val="both"/>
        <w:rPr>
          <w:sz w:val="22"/>
          <w:szCs w:val="22"/>
        </w:rPr>
      </w:pPr>
    </w:p>
    <w:p w:rsidR="00050266" w:rsidRDefault="00BE0DF7">
      <w:pPr>
        <w:pStyle w:val="Default"/>
        <w:jc w:val="center"/>
        <w:rPr>
          <w:b/>
          <w:bCs/>
          <w:sz w:val="22"/>
          <w:szCs w:val="22"/>
        </w:rPr>
      </w:pPr>
      <w:r>
        <w:rPr>
          <w:b/>
          <w:bCs/>
          <w:sz w:val="22"/>
          <w:szCs w:val="22"/>
        </w:rPr>
        <w:t>DECLARAÇÃO</w:t>
      </w:r>
    </w:p>
    <w:p w:rsidR="00050266" w:rsidRDefault="00050266">
      <w:pPr>
        <w:pStyle w:val="Default"/>
        <w:jc w:val="both"/>
        <w:rPr>
          <w:b/>
          <w:bCs/>
          <w:sz w:val="22"/>
          <w:szCs w:val="22"/>
        </w:rPr>
      </w:pPr>
    </w:p>
    <w:p w:rsidR="00050266" w:rsidRDefault="00050266">
      <w:pPr>
        <w:pStyle w:val="Default"/>
        <w:jc w:val="both"/>
        <w:rPr>
          <w:sz w:val="22"/>
          <w:szCs w:val="22"/>
        </w:rPr>
      </w:pPr>
    </w:p>
    <w:p w:rsidR="00050266" w:rsidRDefault="00BE0DF7">
      <w:pPr>
        <w:pStyle w:val="Default"/>
        <w:jc w:val="both"/>
        <w:rPr>
          <w:sz w:val="22"/>
          <w:szCs w:val="22"/>
        </w:rPr>
      </w:pPr>
      <w:r>
        <w:rPr>
          <w:sz w:val="22"/>
          <w:szCs w:val="22"/>
        </w:rPr>
        <w:t xml:space="preserve">Eu, </w:t>
      </w:r>
      <w:r>
        <w:rPr>
          <w:color w:val="808080"/>
          <w:sz w:val="22"/>
          <w:szCs w:val="22"/>
          <w:u w:color="808080"/>
        </w:rPr>
        <w:t>Clique aqui para digitar texto.</w:t>
      </w:r>
      <w:r>
        <w:rPr>
          <w:sz w:val="22"/>
          <w:szCs w:val="22"/>
        </w:rPr>
        <w:t xml:space="preserve">, CPF </w:t>
      </w:r>
      <w:r>
        <w:rPr>
          <w:color w:val="808080"/>
          <w:sz w:val="22"/>
          <w:szCs w:val="22"/>
          <w:u w:color="808080"/>
        </w:rPr>
        <w:t>Clique aqui para digitar texto.</w:t>
      </w:r>
      <w:r>
        <w:rPr>
          <w:sz w:val="22"/>
          <w:szCs w:val="22"/>
        </w:rPr>
        <w:t xml:space="preserve">, portador do documento de identidade </w:t>
      </w:r>
      <w:r>
        <w:rPr>
          <w:color w:val="808080"/>
          <w:sz w:val="22"/>
          <w:szCs w:val="22"/>
          <w:u w:color="808080"/>
        </w:rPr>
        <w:t>Clique aqui para digitar texto.</w:t>
      </w:r>
      <w:r>
        <w:rPr>
          <w:sz w:val="22"/>
          <w:szCs w:val="22"/>
        </w:rPr>
        <w:t xml:space="preserve">, atendendo ao Edital do Processo Seletivo do Programa de Pós-Graduação </w:t>
      </w:r>
      <w:r>
        <w:rPr>
          <w:i/>
          <w:iCs/>
          <w:sz w:val="22"/>
          <w:szCs w:val="22"/>
        </w:rPr>
        <w:t xml:space="preserve">Stricto Sensu </w:t>
      </w:r>
      <w:r>
        <w:rPr>
          <w:sz w:val="22"/>
          <w:szCs w:val="22"/>
        </w:rPr>
        <w:t>em Odontologia</w:t>
      </w:r>
      <w:r>
        <w:rPr>
          <w:b/>
          <w:bCs/>
          <w:sz w:val="22"/>
          <w:szCs w:val="22"/>
        </w:rPr>
        <w:t xml:space="preserve"> </w:t>
      </w:r>
      <w:r>
        <w:rPr>
          <w:sz w:val="22"/>
          <w:szCs w:val="22"/>
        </w:rPr>
        <w:t>da Universidade Federal Fluminense, nível Mestrado, venho informar ser portador de deficiência, sendo anexado a este documento o laudo médico original (ou cópia autenticada).</w:t>
      </w:r>
    </w:p>
    <w:p w:rsidR="00050266" w:rsidRDefault="00BE0DF7">
      <w:pPr>
        <w:pStyle w:val="Default"/>
        <w:jc w:val="both"/>
        <w:rPr>
          <w:sz w:val="22"/>
          <w:szCs w:val="22"/>
        </w:rPr>
      </w:pPr>
      <w:r>
        <w:rPr>
          <w:sz w:val="22"/>
          <w:szCs w:val="22"/>
        </w:rPr>
        <w:t xml:space="preserve">Aproveito para indicar os recursos especiais necessários para o cumprimento de todo o processo seletivo: </w:t>
      </w:r>
      <w:r>
        <w:rPr>
          <w:color w:val="808080"/>
          <w:sz w:val="22"/>
          <w:szCs w:val="22"/>
          <w:u w:color="808080"/>
        </w:rPr>
        <w:t>Clique aqui para digitar texto.</w:t>
      </w: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050266">
      <w:pPr>
        <w:pStyle w:val="Default"/>
        <w:jc w:val="both"/>
        <w:rPr>
          <w:sz w:val="22"/>
          <w:szCs w:val="22"/>
        </w:rPr>
      </w:pPr>
    </w:p>
    <w:p w:rsidR="00050266" w:rsidRDefault="00BE0DF7">
      <w:pPr>
        <w:pStyle w:val="Default"/>
        <w:jc w:val="right"/>
        <w:rPr>
          <w:sz w:val="22"/>
          <w:szCs w:val="22"/>
        </w:rPr>
      </w:pPr>
      <w:r>
        <w:rPr>
          <w:sz w:val="22"/>
          <w:szCs w:val="22"/>
        </w:rPr>
        <w:t xml:space="preserve">Niterói, </w:t>
      </w:r>
      <w:r>
        <w:rPr>
          <w:color w:val="808080"/>
          <w:sz w:val="22"/>
          <w:szCs w:val="22"/>
          <w:u w:color="808080"/>
        </w:rPr>
        <w:t>Clique aqui para inserir uma data.</w:t>
      </w: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050266">
      <w:pPr>
        <w:pStyle w:val="Default"/>
        <w:jc w:val="center"/>
        <w:rPr>
          <w:sz w:val="22"/>
          <w:szCs w:val="22"/>
        </w:rPr>
      </w:pPr>
    </w:p>
    <w:p w:rsidR="00050266" w:rsidRDefault="00BE0DF7">
      <w:pPr>
        <w:pStyle w:val="Default"/>
        <w:jc w:val="center"/>
        <w:rPr>
          <w:sz w:val="22"/>
          <w:szCs w:val="22"/>
        </w:rPr>
      </w:pPr>
      <w:r>
        <w:rPr>
          <w:sz w:val="22"/>
          <w:szCs w:val="22"/>
        </w:rPr>
        <w:t>_____________________________________</w:t>
      </w:r>
    </w:p>
    <w:p w:rsidR="00050266" w:rsidRPr="001C4527" w:rsidRDefault="00BE0DF7">
      <w:pPr>
        <w:pStyle w:val="Body"/>
        <w:jc w:val="center"/>
        <w:rPr>
          <w:b/>
          <w:bCs/>
          <w:sz w:val="22"/>
          <w:szCs w:val="22"/>
          <w:lang w:val="pt-BR"/>
        </w:rPr>
      </w:pPr>
      <w:r>
        <w:rPr>
          <w:color w:val="808080"/>
          <w:sz w:val="22"/>
          <w:szCs w:val="22"/>
          <w:u w:color="808080"/>
          <w:lang w:val="pt-PT"/>
        </w:rPr>
        <w:t>Clique aqui para digitar texto.</w:t>
      </w:r>
    </w:p>
    <w:p w:rsidR="00050266" w:rsidRPr="001C4527" w:rsidRDefault="00BE0DF7">
      <w:pPr>
        <w:pStyle w:val="Body"/>
        <w:rPr>
          <w:lang w:val="pt-BR"/>
        </w:rPr>
      </w:pPr>
      <w:r w:rsidRPr="001C4527">
        <w:rPr>
          <w:rFonts w:ascii="Arial Unicode MS" w:hAnsi="Arial Unicode MS"/>
          <w:sz w:val="22"/>
          <w:szCs w:val="22"/>
          <w:lang w:val="pt-BR"/>
        </w:rPr>
        <w:br w:type="page"/>
      </w:r>
    </w:p>
    <w:p w:rsidR="00050266" w:rsidRPr="001C4527" w:rsidRDefault="00050266">
      <w:pPr>
        <w:pStyle w:val="Body"/>
        <w:rPr>
          <w:b/>
          <w:bCs/>
          <w:sz w:val="22"/>
          <w:szCs w:val="22"/>
          <w:lang w:val="pt-BR"/>
        </w:rPr>
      </w:pPr>
    </w:p>
    <w:p w:rsidR="00050266" w:rsidRPr="001C4527" w:rsidRDefault="00BE0DF7">
      <w:pPr>
        <w:pStyle w:val="Body"/>
        <w:jc w:val="center"/>
        <w:rPr>
          <w:b/>
          <w:bCs/>
          <w:sz w:val="22"/>
          <w:szCs w:val="22"/>
          <w:lang w:val="pt-BR"/>
        </w:rPr>
      </w:pPr>
      <w:r w:rsidRPr="001C4527">
        <w:rPr>
          <w:b/>
          <w:bCs/>
          <w:sz w:val="22"/>
          <w:szCs w:val="22"/>
          <w:lang w:val="pt-BR"/>
        </w:rPr>
        <w:t xml:space="preserve">ANEXO V – </w:t>
      </w:r>
      <w:r>
        <w:rPr>
          <w:b/>
          <w:bCs/>
          <w:sz w:val="22"/>
          <w:szCs w:val="22"/>
          <w:lang w:val="de-DE"/>
        </w:rPr>
        <w:t>FORMUL</w:t>
      </w:r>
      <w:r w:rsidRPr="001C4527">
        <w:rPr>
          <w:b/>
          <w:bCs/>
          <w:sz w:val="22"/>
          <w:szCs w:val="22"/>
          <w:lang w:val="pt-BR"/>
        </w:rPr>
        <w:t>ÁRIO DE AUTOPONTUAÇÃO</w:t>
      </w:r>
    </w:p>
    <w:p w:rsidR="00050266" w:rsidRPr="001C4527" w:rsidRDefault="00050266">
      <w:pPr>
        <w:pStyle w:val="Body"/>
        <w:jc w:val="center"/>
        <w:rPr>
          <w:b/>
          <w:bCs/>
          <w:sz w:val="22"/>
          <w:szCs w:val="22"/>
          <w:lang w:val="pt-BR"/>
        </w:rPr>
      </w:pPr>
    </w:p>
    <w:p w:rsidR="00050266" w:rsidRPr="001C4527" w:rsidRDefault="00BE0DF7">
      <w:pPr>
        <w:pStyle w:val="Body"/>
        <w:jc w:val="center"/>
        <w:rPr>
          <w:b/>
          <w:bCs/>
          <w:sz w:val="22"/>
          <w:szCs w:val="22"/>
          <w:lang w:val="pt-BR"/>
        </w:rPr>
      </w:pPr>
      <w:r>
        <w:rPr>
          <w:b/>
          <w:bCs/>
          <w:sz w:val="22"/>
          <w:szCs w:val="22"/>
          <w:lang w:val="es-ES_tradnl"/>
        </w:rPr>
        <w:t>PROGRAMA DE P</w:t>
      </w:r>
      <w:r w:rsidRPr="001C4527">
        <w:rPr>
          <w:b/>
          <w:bCs/>
          <w:sz w:val="22"/>
          <w:szCs w:val="22"/>
          <w:lang w:val="pt-BR"/>
        </w:rPr>
        <w:t>ÓS-GRADUAÇ</w:t>
      </w:r>
      <w:r>
        <w:rPr>
          <w:b/>
          <w:bCs/>
          <w:sz w:val="22"/>
          <w:szCs w:val="22"/>
          <w:lang w:val="es-ES_tradnl"/>
        </w:rPr>
        <w:t xml:space="preserve">AO EM ODONTOLOGIA </w:t>
      </w:r>
      <w:r w:rsidRPr="001C4527">
        <w:rPr>
          <w:b/>
          <w:bCs/>
          <w:sz w:val="22"/>
          <w:szCs w:val="22"/>
          <w:lang w:val="pt-BR"/>
        </w:rPr>
        <w:t>– PPGO-FOUFF</w:t>
      </w:r>
    </w:p>
    <w:p w:rsidR="00050266" w:rsidRPr="001C4527" w:rsidRDefault="00BE0DF7">
      <w:pPr>
        <w:pStyle w:val="Body"/>
        <w:jc w:val="center"/>
        <w:rPr>
          <w:b/>
          <w:bCs/>
          <w:sz w:val="22"/>
          <w:szCs w:val="22"/>
          <w:lang w:val="pt-BR"/>
        </w:rPr>
      </w:pPr>
      <w:r>
        <w:rPr>
          <w:b/>
          <w:bCs/>
          <w:sz w:val="22"/>
          <w:szCs w:val="22"/>
          <w:lang w:val="de-DE"/>
        </w:rPr>
        <w:t>FORMUL</w:t>
      </w:r>
      <w:r w:rsidRPr="001C4527">
        <w:rPr>
          <w:b/>
          <w:bCs/>
          <w:sz w:val="22"/>
          <w:szCs w:val="22"/>
          <w:lang w:val="pt-BR"/>
        </w:rPr>
        <w:t>ÁRIO DE AUTOPONTUAÇÃO</w:t>
      </w:r>
    </w:p>
    <w:p w:rsidR="00050266" w:rsidRPr="001C4527" w:rsidRDefault="00050266">
      <w:pPr>
        <w:pStyle w:val="Body"/>
        <w:jc w:val="both"/>
        <w:rPr>
          <w:sz w:val="22"/>
          <w:szCs w:val="22"/>
          <w:lang w:val="pt-BR"/>
        </w:rPr>
      </w:pPr>
    </w:p>
    <w:p w:rsidR="00050266" w:rsidRPr="001C4527" w:rsidRDefault="00BE0DF7">
      <w:pPr>
        <w:pStyle w:val="Body"/>
        <w:jc w:val="both"/>
        <w:rPr>
          <w:sz w:val="22"/>
          <w:szCs w:val="22"/>
          <w:lang w:val="pt-BR"/>
        </w:rPr>
      </w:pPr>
      <w:r w:rsidRPr="001C4527">
        <w:rPr>
          <w:sz w:val="22"/>
          <w:szCs w:val="22"/>
          <w:lang w:val="pt-BR"/>
        </w:rPr>
        <w:t>CANDIDATO:</w:t>
      </w:r>
      <w:r>
        <w:rPr>
          <w:color w:val="808080"/>
          <w:sz w:val="22"/>
          <w:szCs w:val="22"/>
          <w:u w:color="808080"/>
          <w:lang w:val="pt-PT"/>
        </w:rPr>
        <w:t>Clique aqui para digitar texto.</w:t>
      </w:r>
    </w:p>
    <w:p w:rsidR="00050266" w:rsidRPr="001C4527" w:rsidRDefault="00050266">
      <w:pPr>
        <w:pStyle w:val="Body"/>
        <w:jc w:val="both"/>
        <w:rPr>
          <w:sz w:val="22"/>
          <w:szCs w:val="22"/>
          <w:lang w:val="pt-BR"/>
        </w:rPr>
      </w:pPr>
    </w:p>
    <w:p w:rsidR="00050266" w:rsidRPr="001C4527" w:rsidRDefault="00BE0DF7">
      <w:pPr>
        <w:pStyle w:val="Body"/>
        <w:jc w:val="both"/>
        <w:rPr>
          <w:sz w:val="22"/>
          <w:szCs w:val="22"/>
          <w:lang w:val="pt-BR"/>
        </w:rPr>
      </w:pPr>
      <w:r>
        <w:rPr>
          <w:sz w:val="22"/>
          <w:szCs w:val="22"/>
          <w:lang w:val="pt-PT"/>
        </w:rPr>
        <w:t>O candidato dever</w:t>
      </w:r>
      <w:r w:rsidRPr="001C4527">
        <w:rPr>
          <w:sz w:val="22"/>
          <w:szCs w:val="22"/>
          <w:lang w:val="pt-BR"/>
        </w:rPr>
        <w:t xml:space="preserve">á </w:t>
      </w:r>
      <w:r>
        <w:rPr>
          <w:sz w:val="22"/>
          <w:szCs w:val="22"/>
          <w:lang w:val="pt-PT"/>
        </w:rPr>
        <w:t>preencher o formul</w:t>
      </w:r>
      <w:r w:rsidRPr="001C4527">
        <w:rPr>
          <w:sz w:val="22"/>
          <w:szCs w:val="22"/>
          <w:lang w:val="pt-BR"/>
        </w:rPr>
        <w:t>á</w:t>
      </w:r>
      <w:r>
        <w:rPr>
          <w:sz w:val="22"/>
          <w:szCs w:val="22"/>
          <w:lang w:val="pt-PT"/>
        </w:rPr>
        <w:t>rio a seguir e efetuar a sua pontuação de acordo com o item 7 deste Edital. Devem ser destacados em amarelo no curr</w:t>
      </w:r>
      <w:r w:rsidRPr="001C4527">
        <w:rPr>
          <w:sz w:val="22"/>
          <w:szCs w:val="22"/>
          <w:lang w:val="pt-BR"/>
        </w:rPr>
        <w:t>í</w:t>
      </w:r>
      <w:r>
        <w:rPr>
          <w:sz w:val="22"/>
          <w:szCs w:val="22"/>
          <w:lang w:val="pt-PT"/>
        </w:rPr>
        <w:t>culo os quesitos a serem analisados. O candidato poder</w:t>
      </w:r>
      <w:r w:rsidRPr="001C4527">
        <w:rPr>
          <w:sz w:val="22"/>
          <w:szCs w:val="22"/>
          <w:lang w:val="pt-BR"/>
        </w:rPr>
        <w:t xml:space="preserve">á </w:t>
      </w:r>
      <w:r>
        <w:rPr>
          <w:sz w:val="22"/>
          <w:szCs w:val="22"/>
          <w:lang w:val="pt-PT"/>
        </w:rPr>
        <w:t xml:space="preserve">acrescentar esclarecimentos, caso deseje, no campo </w:t>
      </w:r>
      <w:r w:rsidRPr="001C4527">
        <w:rPr>
          <w:sz w:val="22"/>
          <w:szCs w:val="22"/>
          <w:lang w:val="pt-BR"/>
        </w:rPr>
        <w:t>“</w:t>
      </w:r>
      <w:r>
        <w:rPr>
          <w:sz w:val="22"/>
          <w:szCs w:val="22"/>
          <w:lang w:val="it-IT"/>
        </w:rPr>
        <w:t>Coment</w:t>
      </w:r>
      <w:r w:rsidRPr="001C4527">
        <w:rPr>
          <w:sz w:val="22"/>
          <w:szCs w:val="22"/>
          <w:lang w:val="pt-BR"/>
        </w:rPr>
        <w:t>á</w:t>
      </w:r>
      <w:r>
        <w:rPr>
          <w:sz w:val="22"/>
          <w:szCs w:val="22"/>
          <w:lang w:val="pt-PT"/>
        </w:rPr>
        <w:t>rios</w:t>
      </w:r>
      <w:r w:rsidRPr="001C4527">
        <w:rPr>
          <w:sz w:val="22"/>
          <w:szCs w:val="22"/>
          <w:lang w:val="pt-BR"/>
        </w:rPr>
        <w:t>”</w:t>
      </w:r>
    </w:p>
    <w:tbl>
      <w:tblPr>
        <w:tblW w:w="10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99"/>
        <w:gridCol w:w="2268"/>
        <w:gridCol w:w="1134"/>
        <w:gridCol w:w="1559"/>
      </w:tblGrid>
      <w:tr w:rsidR="00050266" w:rsidTr="00830403">
        <w:trPr>
          <w:trHeight w:val="723"/>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393" w:type="dxa"/>
              <w:bottom w:w="80" w:type="dxa"/>
              <w:right w:w="80" w:type="dxa"/>
            </w:tcMar>
          </w:tcPr>
          <w:p w:rsidR="00050266" w:rsidRDefault="00BE0DF7">
            <w:pPr>
              <w:pStyle w:val="Body"/>
              <w:ind w:left="313"/>
              <w:jc w:val="both"/>
            </w:pPr>
            <w:r>
              <w:rPr>
                <w:sz w:val="22"/>
                <w:szCs w:val="22"/>
                <w:lang w:val="pt-PT"/>
              </w:rPr>
              <w:t>Categoria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05026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jc w:val="center"/>
            </w:pPr>
            <w:r>
              <w:rPr>
                <w:sz w:val="22"/>
                <w:szCs w:val="22"/>
                <w:shd w:val="clear" w:color="auto" w:fill="FFFFFF"/>
                <w:lang w:val="pt-PT"/>
              </w:rPr>
              <w:t>Pontos para cada item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Total de Pontos</w:t>
            </w:r>
          </w:p>
        </w:tc>
      </w:tr>
      <w:tr w:rsidR="00050266" w:rsidTr="00830403">
        <w:trPr>
          <w:trHeight w:val="243"/>
        </w:trPr>
        <w:tc>
          <w:tcPr>
            <w:tcW w:w="5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numPr>
                <w:ilvl w:val="0"/>
                <w:numId w:val="6"/>
              </w:numPr>
              <w:jc w:val="both"/>
              <w:rPr>
                <w:sz w:val="22"/>
                <w:szCs w:val="22"/>
                <w:lang w:val="pt-PT"/>
              </w:rPr>
            </w:pPr>
            <w:r>
              <w:rPr>
                <w:sz w:val="22"/>
                <w:szCs w:val="22"/>
                <w:lang w:val="pt-PT"/>
              </w:rPr>
              <w:t>Formação (pós-graduação)</w:t>
            </w:r>
          </w:p>
          <w:p w:rsidR="00050266" w:rsidRPr="001C4527" w:rsidRDefault="00BE0DF7">
            <w:pPr>
              <w:pStyle w:val="Body"/>
              <w:ind w:left="313"/>
              <w:jc w:val="both"/>
              <w:rPr>
                <w:lang w:val="pt-BR"/>
              </w:rPr>
            </w:pPr>
            <w:r>
              <w:rPr>
                <w:sz w:val="22"/>
                <w:szCs w:val="22"/>
                <w:lang w:val="pt-PT"/>
              </w:rPr>
              <w:t xml:space="preserve">Comentários: </w:t>
            </w:r>
            <w:r>
              <w:rPr>
                <w:color w:val="808080"/>
                <w:sz w:val="22"/>
                <w:szCs w:val="22"/>
                <w:u w:color="808080"/>
                <w:lang w:val="pt-PT"/>
              </w:rPr>
              <w:t>Clique aqui para digitar texto.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Atualização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050266"/>
        </w:tc>
      </w:tr>
      <w:tr w:rsidR="00050266" w:rsidTr="00830403">
        <w:trPr>
          <w:trHeight w:val="24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Especialização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Tr="00830403">
        <w:trPr>
          <w:trHeight w:val="24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Mestrado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Tr="00830403">
        <w:trPr>
          <w:trHeight w:val="24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Doutorado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Tr="00830403">
        <w:trPr>
          <w:trHeight w:val="483"/>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numPr>
                <w:ilvl w:val="0"/>
                <w:numId w:val="8"/>
              </w:numPr>
              <w:jc w:val="both"/>
              <w:rPr>
                <w:sz w:val="22"/>
                <w:szCs w:val="22"/>
                <w:lang w:val="pt-PT"/>
              </w:rPr>
            </w:pPr>
            <w:r>
              <w:rPr>
                <w:sz w:val="22"/>
                <w:szCs w:val="22"/>
                <w:lang w:val="pt-PT"/>
              </w:rPr>
              <w:t>Experiência profissional</w:t>
            </w:r>
          </w:p>
          <w:p w:rsidR="00050266" w:rsidRPr="001C4527" w:rsidRDefault="00BE0DF7">
            <w:pPr>
              <w:pStyle w:val="Body"/>
              <w:ind w:left="313"/>
              <w:jc w:val="both"/>
              <w:rPr>
                <w:lang w:val="pt-BR"/>
              </w:rPr>
            </w:pPr>
            <w:r>
              <w:rPr>
                <w:sz w:val="22"/>
                <w:szCs w:val="22"/>
                <w:lang w:val="pt-PT"/>
              </w:rPr>
              <w:t xml:space="preserve">Comentários: </w:t>
            </w:r>
            <w:r>
              <w:rPr>
                <w:color w:val="808080"/>
                <w:sz w:val="22"/>
                <w:szCs w:val="22"/>
                <w:u w:color="808080"/>
                <w:lang w:val="pt-PT"/>
              </w:rPr>
              <w:t>Clique aqui para digitar texto.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Docência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050266"/>
        </w:tc>
      </w:tr>
      <w:tr w:rsidR="00050266" w:rsidRPr="005E48BC" w:rsidTr="00830403">
        <w:trPr>
          <w:trHeight w:val="483"/>
        </w:trPr>
        <w:tc>
          <w:tcPr>
            <w:tcW w:w="5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numPr>
                <w:ilvl w:val="0"/>
                <w:numId w:val="10"/>
              </w:numPr>
              <w:jc w:val="both"/>
              <w:rPr>
                <w:sz w:val="22"/>
                <w:szCs w:val="22"/>
                <w:lang w:val="pt-PT"/>
              </w:rPr>
            </w:pPr>
            <w:r>
              <w:rPr>
                <w:sz w:val="22"/>
                <w:szCs w:val="22"/>
                <w:lang w:val="pt-PT"/>
              </w:rPr>
              <w:t>Produção acadêmica</w:t>
            </w:r>
          </w:p>
          <w:p w:rsidR="00050266" w:rsidRPr="001C4527" w:rsidRDefault="00BE0DF7">
            <w:pPr>
              <w:pStyle w:val="Body"/>
              <w:ind w:left="313"/>
              <w:jc w:val="both"/>
              <w:rPr>
                <w:lang w:val="pt-BR"/>
              </w:rPr>
            </w:pPr>
            <w:r>
              <w:rPr>
                <w:sz w:val="22"/>
                <w:szCs w:val="22"/>
                <w:lang w:val="pt-PT"/>
              </w:rPr>
              <w:t xml:space="preserve">Comentários: </w:t>
            </w:r>
            <w:r>
              <w:rPr>
                <w:color w:val="808080"/>
                <w:sz w:val="22"/>
                <w:szCs w:val="22"/>
                <w:u w:color="808080"/>
                <w:lang w:val="pt-PT"/>
              </w:rPr>
              <w:t>Clique aqui para digitar texto.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jc w:val="center"/>
              <w:rPr>
                <w:lang w:val="pt-BR"/>
              </w:rPr>
            </w:pPr>
            <w:r>
              <w:rPr>
                <w:sz w:val="22"/>
                <w:szCs w:val="22"/>
                <w:shd w:val="clear" w:color="auto" w:fill="FFFFFF"/>
                <w:lang w:val="pt-PT"/>
              </w:rPr>
              <w:t>Artigo qualis A2 ou superior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050266">
            <w:pPr>
              <w:rPr>
                <w:lang w:val="pt-BR"/>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050266">
            <w:pPr>
              <w:rPr>
                <w:lang w:val="pt-BR"/>
              </w:rPr>
            </w:pPr>
          </w:p>
        </w:tc>
      </w:tr>
      <w:tr w:rsidR="00050266" w:rsidTr="00830403">
        <w:trPr>
          <w:trHeight w:val="24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Artigo qualis B1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RPr="005E48BC" w:rsidTr="00830403">
        <w:trPr>
          <w:trHeight w:val="48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jc w:val="center"/>
              <w:rPr>
                <w:lang w:val="pt-BR"/>
              </w:rPr>
            </w:pPr>
            <w:r>
              <w:rPr>
                <w:sz w:val="22"/>
                <w:szCs w:val="22"/>
                <w:shd w:val="clear" w:color="auto" w:fill="FFFFFF"/>
                <w:lang w:val="pt-PT"/>
              </w:rPr>
              <w:t>Artigo qualis B2, B3 e/ou B4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050266">
            <w:pPr>
              <w:rPr>
                <w:lang w:val="pt-B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r>
      <w:tr w:rsidR="00050266" w:rsidTr="00830403">
        <w:trPr>
          <w:trHeight w:val="24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Livro publicado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RPr="005E48BC" w:rsidTr="00830403">
        <w:trPr>
          <w:trHeight w:val="168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jc w:val="center"/>
              <w:rPr>
                <w:lang w:val="pt-BR"/>
              </w:rPr>
            </w:pPr>
            <w:r>
              <w:rPr>
                <w:sz w:val="22"/>
                <w:szCs w:val="22"/>
                <w:shd w:val="clear" w:color="auto" w:fill="FFFFFF"/>
                <w:lang w:val="pt-PT"/>
              </w:rPr>
              <w:t>Resumo publicado em periódicos internacionais (eventos realizados no exterior)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050266">
            <w:pPr>
              <w:rPr>
                <w:lang w:val="pt-B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r>
      <w:tr w:rsidR="00050266" w:rsidRPr="005E48BC" w:rsidTr="00830403">
        <w:trPr>
          <w:trHeight w:val="96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jc w:val="center"/>
              <w:rPr>
                <w:lang w:val="pt-BR"/>
              </w:rPr>
            </w:pPr>
            <w:r>
              <w:rPr>
                <w:sz w:val="22"/>
                <w:szCs w:val="22"/>
                <w:shd w:val="clear" w:color="auto" w:fill="FFFFFF"/>
                <w:lang w:val="pt-PT"/>
              </w:rPr>
              <w:t>Resumo publicado em periódicos nacionais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050266">
            <w:pPr>
              <w:rPr>
                <w:lang w:val="pt-B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r>
      <w:tr w:rsidR="00050266" w:rsidRPr="005E48BC" w:rsidTr="00830403">
        <w:trPr>
          <w:trHeight w:val="144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jc w:val="center"/>
              <w:rPr>
                <w:lang w:val="pt-BR"/>
              </w:rPr>
            </w:pPr>
            <w:r>
              <w:rPr>
                <w:sz w:val="22"/>
                <w:szCs w:val="22"/>
                <w:shd w:val="clear" w:color="auto" w:fill="FFFFFF"/>
                <w:lang w:val="pt-PT"/>
              </w:rPr>
              <w:t>Resumo publicado em Anais de Congresso Nacionais e Internacionais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050266">
            <w:pPr>
              <w:rPr>
                <w:lang w:val="pt-B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r>
      <w:tr w:rsidR="00050266" w:rsidRPr="005E48BC" w:rsidTr="00830403">
        <w:trPr>
          <w:trHeight w:val="168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Pr="001C4527" w:rsidRDefault="00BE0DF7">
            <w:pPr>
              <w:pStyle w:val="Body"/>
              <w:jc w:val="center"/>
              <w:rPr>
                <w:lang w:val="pt-BR"/>
              </w:rPr>
            </w:pPr>
            <w:r>
              <w:rPr>
                <w:sz w:val="22"/>
                <w:szCs w:val="22"/>
                <w:shd w:val="clear" w:color="auto" w:fill="FFFFFF"/>
                <w:lang w:val="pt-PT"/>
              </w:rPr>
              <w:t>Prêmios obtidos em Congressos e Reuniões de sociedades científicas em nível nacional e internacional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Pr="001C4527" w:rsidRDefault="00050266">
            <w:pPr>
              <w:rPr>
                <w:lang w:val="pt-B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Pr="001C4527" w:rsidRDefault="00050266">
            <w:pPr>
              <w:rPr>
                <w:lang w:val="pt-BR"/>
              </w:rPr>
            </w:pPr>
          </w:p>
        </w:tc>
      </w:tr>
      <w:tr w:rsidR="00050266" w:rsidTr="00830403">
        <w:trPr>
          <w:trHeight w:val="483"/>
        </w:trPr>
        <w:tc>
          <w:tcPr>
            <w:tcW w:w="5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numPr>
                <w:ilvl w:val="0"/>
                <w:numId w:val="12"/>
              </w:numPr>
              <w:jc w:val="both"/>
              <w:rPr>
                <w:sz w:val="22"/>
                <w:szCs w:val="22"/>
                <w:lang w:val="pt-PT"/>
              </w:rPr>
            </w:pPr>
            <w:r>
              <w:rPr>
                <w:sz w:val="22"/>
                <w:szCs w:val="22"/>
                <w:lang w:val="pt-PT"/>
              </w:rPr>
              <w:t>Experiência acadêmica</w:t>
            </w:r>
          </w:p>
          <w:p w:rsidR="00050266" w:rsidRPr="001C4527" w:rsidRDefault="00BE0DF7">
            <w:pPr>
              <w:pStyle w:val="Body"/>
              <w:ind w:left="313"/>
              <w:jc w:val="both"/>
              <w:rPr>
                <w:lang w:val="pt-BR"/>
              </w:rPr>
            </w:pPr>
            <w:r>
              <w:rPr>
                <w:sz w:val="22"/>
                <w:szCs w:val="22"/>
                <w:lang w:val="pt-PT"/>
              </w:rPr>
              <w:t xml:space="preserve">Comentários: </w:t>
            </w:r>
            <w:r>
              <w:rPr>
                <w:color w:val="808080"/>
                <w:sz w:val="22"/>
                <w:szCs w:val="22"/>
                <w:u w:color="808080"/>
                <w:lang w:val="pt-PT"/>
              </w:rPr>
              <w:t>Clique aqui para digitar texto.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Iniciação científica com bolsa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050266"/>
        </w:tc>
      </w:tr>
      <w:tr w:rsidR="00050266" w:rsidTr="00830403">
        <w:trPr>
          <w:trHeight w:val="48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Iniciação científica sem bolsa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Tr="00830403">
        <w:trPr>
          <w:trHeight w:val="48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Monitoria com bolsa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Tr="00830403">
        <w:trPr>
          <w:trHeight w:val="483"/>
        </w:trPr>
        <w:tc>
          <w:tcPr>
            <w:tcW w:w="569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BE0DF7">
            <w:pPr>
              <w:pStyle w:val="Body"/>
              <w:jc w:val="center"/>
            </w:pPr>
            <w:r>
              <w:rPr>
                <w:sz w:val="22"/>
                <w:szCs w:val="22"/>
                <w:shd w:val="clear" w:color="auto" w:fill="FFFFFF"/>
                <w:lang w:val="pt-PT"/>
              </w:rPr>
              <w:t>Monitoria sem bolsa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050266"/>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50266" w:rsidRDefault="00050266"/>
        </w:tc>
      </w:tr>
      <w:tr w:rsidR="00050266" w:rsidTr="00830403">
        <w:trPr>
          <w:trHeight w:val="243"/>
        </w:trPr>
        <w:tc>
          <w:tcPr>
            <w:tcW w:w="91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0266" w:rsidRDefault="00BE0DF7">
            <w:pPr>
              <w:pStyle w:val="Body"/>
            </w:pPr>
            <w:r>
              <w:rPr>
                <w:sz w:val="22"/>
                <w:szCs w:val="22"/>
                <w:shd w:val="clear" w:color="auto" w:fill="FFFFFF"/>
                <w:lang w:val="pt-PT"/>
              </w:rPr>
              <w:t>Total geral de pontos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266" w:rsidRDefault="00050266"/>
        </w:tc>
      </w:tr>
    </w:tbl>
    <w:p w:rsidR="00050266" w:rsidRDefault="00050266">
      <w:pPr>
        <w:pStyle w:val="Body"/>
        <w:widowControl w:val="0"/>
        <w:jc w:val="both"/>
        <w:rPr>
          <w:sz w:val="22"/>
          <w:szCs w:val="22"/>
        </w:rPr>
      </w:pPr>
    </w:p>
    <w:p w:rsidR="00050266" w:rsidRDefault="00050266">
      <w:pPr>
        <w:pStyle w:val="Body"/>
        <w:rPr>
          <w:sz w:val="22"/>
          <w:szCs w:val="22"/>
        </w:rPr>
      </w:pPr>
    </w:p>
    <w:p w:rsidR="00050266" w:rsidRDefault="00050266">
      <w:pPr>
        <w:pStyle w:val="Body"/>
        <w:rPr>
          <w:b/>
          <w:bCs/>
          <w:sz w:val="22"/>
          <w:szCs w:val="22"/>
        </w:rPr>
      </w:pPr>
    </w:p>
    <w:p w:rsidR="00050266" w:rsidRDefault="00050266">
      <w:pPr>
        <w:pStyle w:val="Cabealho"/>
        <w:jc w:val="center"/>
        <w:rPr>
          <w:rFonts w:ascii="Arial" w:eastAsia="Arial" w:hAnsi="Arial" w:cs="Arial"/>
          <w:sz w:val="22"/>
          <w:szCs w:val="22"/>
        </w:rPr>
      </w:pPr>
    </w:p>
    <w:p w:rsidR="00050266" w:rsidRDefault="00050266">
      <w:pPr>
        <w:pStyle w:val="Cabealho"/>
        <w:jc w:val="center"/>
        <w:rPr>
          <w:rFonts w:ascii="Arial" w:eastAsia="Arial" w:hAnsi="Arial" w:cs="Arial"/>
          <w:sz w:val="22"/>
          <w:szCs w:val="22"/>
        </w:rPr>
      </w:pPr>
    </w:p>
    <w:p w:rsidR="00050266" w:rsidRDefault="00BE0DF7">
      <w:pPr>
        <w:pStyle w:val="Body"/>
      </w:pPr>
      <w:r>
        <w:rPr>
          <w:rFonts w:ascii="Arial Unicode MS" w:hAnsi="Arial Unicode MS"/>
          <w:sz w:val="22"/>
          <w:szCs w:val="22"/>
        </w:rPr>
        <w:br w:type="page"/>
      </w:r>
    </w:p>
    <w:p w:rsidR="00050266" w:rsidRDefault="00BE0DF7">
      <w:pPr>
        <w:pStyle w:val="Cabealho"/>
        <w:jc w:val="center"/>
        <w:rPr>
          <w:rFonts w:ascii="Arial" w:eastAsia="Arial" w:hAnsi="Arial" w:cs="Arial"/>
          <w:b/>
          <w:bCs/>
          <w:sz w:val="22"/>
          <w:szCs w:val="22"/>
        </w:rPr>
      </w:pPr>
      <w:r>
        <w:rPr>
          <w:rFonts w:ascii="Arial" w:hAnsi="Arial"/>
          <w:b/>
          <w:bCs/>
          <w:sz w:val="22"/>
          <w:szCs w:val="22"/>
        </w:rPr>
        <w:lastRenderedPageBreak/>
        <w:t>ANEXO VI – CARTA DE CIÊNCIA E DISPONIBILIDADE PARA ORIENTAÇÃO DO DOCENTE DO PPGO-FOUFF</w:t>
      </w:r>
    </w:p>
    <w:p w:rsidR="00050266" w:rsidRDefault="00050266">
      <w:pPr>
        <w:pStyle w:val="Cabealho"/>
        <w:jc w:val="center"/>
        <w:rPr>
          <w:rFonts w:ascii="Arial" w:eastAsia="Arial" w:hAnsi="Arial" w:cs="Arial"/>
          <w:sz w:val="22"/>
          <w:szCs w:val="22"/>
        </w:rPr>
      </w:pPr>
    </w:p>
    <w:p w:rsidR="00050266" w:rsidRDefault="00050266">
      <w:pPr>
        <w:pStyle w:val="Cabealho"/>
        <w:jc w:val="center"/>
        <w:rPr>
          <w:rFonts w:ascii="Arial" w:eastAsia="Arial" w:hAnsi="Arial" w:cs="Arial"/>
          <w:sz w:val="22"/>
          <w:szCs w:val="22"/>
        </w:rPr>
      </w:pPr>
    </w:p>
    <w:p w:rsidR="00050266" w:rsidRDefault="00050266">
      <w:pPr>
        <w:pStyle w:val="Cabealho"/>
        <w:jc w:val="center"/>
        <w:rPr>
          <w:rFonts w:ascii="Arial" w:eastAsia="Arial" w:hAnsi="Arial" w:cs="Arial"/>
          <w:sz w:val="22"/>
          <w:szCs w:val="22"/>
        </w:rPr>
      </w:pPr>
    </w:p>
    <w:p w:rsidR="00050266" w:rsidRDefault="00BE0DF7">
      <w:pPr>
        <w:pStyle w:val="Cabealho"/>
        <w:jc w:val="center"/>
        <w:rPr>
          <w:rFonts w:ascii="Arial" w:eastAsia="Arial" w:hAnsi="Arial" w:cs="Arial"/>
          <w:sz w:val="22"/>
          <w:szCs w:val="22"/>
        </w:rPr>
      </w:pPr>
      <w:r>
        <w:rPr>
          <w:rFonts w:ascii="Arial" w:hAnsi="Arial"/>
          <w:sz w:val="22"/>
          <w:szCs w:val="22"/>
        </w:rPr>
        <w:t>UNIVERSIDADE FEDERAL FLUMINENSE</w:t>
      </w:r>
    </w:p>
    <w:p w:rsidR="00050266" w:rsidRDefault="00BE0DF7">
      <w:pPr>
        <w:pStyle w:val="Cabealho"/>
        <w:jc w:val="center"/>
        <w:rPr>
          <w:rFonts w:ascii="Arial" w:eastAsia="Arial" w:hAnsi="Arial" w:cs="Arial"/>
          <w:sz w:val="22"/>
          <w:szCs w:val="22"/>
        </w:rPr>
      </w:pPr>
      <w:r>
        <w:rPr>
          <w:rFonts w:ascii="Arial" w:hAnsi="Arial"/>
          <w:sz w:val="22"/>
          <w:szCs w:val="22"/>
        </w:rPr>
        <w:t>FACULDADE DE ODONTOLOGIA</w:t>
      </w:r>
    </w:p>
    <w:p w:rsidR="00050266" w:rsidRPr="001C4527" w:rsidRDefault="00BE0DF7">
      <w:pPr>
        <w:pStyle w:val="Body"/>
        <w:tabs>
          <w:tab w:val="left" w:pos="1780"/>
        </w:tabs>
        <w:jc w:val="center"/>
        <w:rPr>
          <w:sz w:val="22"/>
          <w:szCs w:val="22"/>
          <w:lang w:val="pt-BR"/>
        </w:rPr>
      </w:pPr>
      <w:r>
        <w:rPr>
          <w:sz w:val="22"/>
          <w:szCs w:val="22"/>
          <w:lang w:val="es-ES_tradnl"/>
        </w:rPr>
        <w:t>PROGRAMA DE P</w:t>
      </w:r>
      <w:r w:rsidRPr="001C4527">
        <w:rPr>
          <w:sz w:val="22"/>
          <w:szCs w:val="22"/>
          <w:lang w:val="pt-BR"/>
        </w:rPr>
        <w:t>ÓS-GRADUAÇÃ</w:t>
      </w:r>
      <w:r>
        <w:rPr>
          <w:sz w:val="22"/>
          <w:szCs w:val="22"/>
          <w:lang w:val="es-ES_tradnl"/>
        </w:rPr>
        <w:t>O EM ODONTOLOGIA</w:t>
      </w:r>
    </w:p>
    <w:p w:rsidR="00050266" w:rsidRPr="001C4527" w:rsidRDefault="00050266">
      <w:pPr>
        <w:pStyle w:val="Body"/>
        <w:jc w:val="center"/>
        <w:rPr>
          <w:sz w:val="22"/>
          <w:szCs w:val="22"/>
          <w:lang w:val="pt-BR"/>
        </w:rPr>
      </w:pP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BE0DF7">
      <w:pPr>
        <w:pStyle w:val="Body"/>
        <w:rPr>
          <w:sz w:val="22"/>
          <w:szCs w:val="22"/>
          <w:lang w:val="pt-BR"/>
        </w:rPr>
      </w:pPr>
      <w:r w:rsidRPr="001C4527">
        <w:rPr>
          <w:sz w:val="22"/>
          <w:szCs w:val="22"/>
          <w:lang w:val="pt-BR"/>
        </w:rPr>
        <w:t xml:space="preserve">De: Professor (a): </w:t>
      </w:r>
      <w:r>
        <w:rPr>
          <w:color w:val="808080"/>
          <w:sz w:val="22"/>
          <w:szCs w:val="22"/>
          <w:u w:color="808080"/>
          <w:lang w:val="pt-PT"/>
        </w:rPr>
        <w:t>Clique aqui para digitar texto.</w:t>
      </w:r>
    </w:p>
    <w:p w:rsidR="00050266" w:rsidRPr="001C4527" w:rsidRDefault="00BE0DF7">
      <w:pPr>
        <w:pStyle w:val="Body"/>
        <w:rPr>
          <w:sz w:val="22"/>
          <w:szCs w:val="22"/>
          <w:lang w:val="pt-BR"/>
        </w:rPr>
      </w:pPr>
      <w:r>
        <w:rPr>
          <w:sz w:val="22"/>
          <w:szCs w:val="22"/>
          <w:lang w:val="pt-PT"/>
        </w:rPr>
        <w:t>Para: Coordenadora do Programa de P</w:t>
      </w:r>
      <w:r>
        <w:rPr>
          <w:sz w:val="22"/>
          <w:szCs w:val="22"/>
          <w:lang w:val="es-ES_tradnl"/>
        </w:rPr>
        <w:t>ó</w:t>
      </w:r>
      <w:proofErr w:type="spellStart"/>
      <w:r w:rsidRPr="001C4527">
        <w:rPr>
          <w:sz w:val="22"/>
          <w:szCs w:val="22"/>
          <w:lang w:val="pt-BR"/>
        </w:rPr>
        <w:t>s-Gradua</w:t>
      </w:r>
      <w:proofErr w:type="spellEnd"/>
      <w:r>
        <w:rPr>
          <w:sz w:val="22"/>
          <w:szCs w:val="22"/>
          <w:lang w:val="pt-PT"/>
        </w:rPr>
        <w:t>ção em Odontologia</w:t>
      </w: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BE0DF7">
      <w:pPr>
        <w:pStyle w:val="Body"/>
        <w:rPr>
          <w:sz w:val="22"/>
          <w:szCs w:val="22"/>
          <w:lang w:val="pt-BR"/>
        </w:rPr>
      </w:pPr>
      <w:r>
        <w:rPr>
          <w:sz w:val="22"/>
          <w:szCs w:val="22"/>
          <w:lang w:val="pt-PT"/>
        </w:rPr>
        <w:t>Prezada Coordenadora,</w:t>
      </w: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BE0DF7">
      <w:pPr>
        <w:pStyle w:val="Body"/>
        <w:ind w:firstLine="708"/>
        <w:jc w:val="both"/>
        <w:rPr>
          <w:sz w:val="22"/>
          <w:szCs w:val="22"/>
          <w:lang w:val="pt-BR"/>
        </w:rPr>
      </w:pPr>
      <w:r>
        <w:rPr>
          <w:sz w:val="22"/>
          <w:szCs w:val="22"/>
          <w:lang w:val="pt-PT"/>
        </w:rPr>
        <w:t xml:space="preserve">Venho por meio deste documento manifestar </w:t>
      </w:r>
      <w:r w:rsidR="009123D8">
        <w:rPr>
          <w:sz w:val="22"/>
          <w:szCs w:val="22"/>
          <w:lang w:val="pt-PT"/>
        </w:rPr>
        <w:t xml:space="preserve">disponibilidade para orientar </w:t>
      </w:r>
      <w:r>
        <w:rPr>
          <w:sz w:val="22"/>
          <w:szCs w:val="22"/>
          <w:lang w:val="pt-PT"/>
        </w:rPr>
        <w:t>o (a) candidato (a)</w:t>
      </w:r>
      <w:r>
        <w:rPr>
          <w:color w:val="808080"/>
          <w:sz w:val="22"/>
          <w:szCs w:val="22"/>
          <w:u w:color="808080"/>
          <w:lang w:val="pt-PT"/>
        </w:rPr>
        <w:t>Clique aqui para digitar texto.</w:t>
      </w:r>
      <w:r>
        <w:rPr>
          <w:sz w:val="22"/>
          <w:szCs w:val="22"/>
          <w:lang w:val="pt-PT"/>
        </w:rPr>
        <w:t>, CPF:</w:t>
      </w:r>
      <w:r>
        <w:rPr>
          <w:color w:val="808080"/>
          <w:sz w:val="22"/>
          <w:szCs w:val="22"/>
          <w:u w:color="808080"/>
          <w:lang w:val="pt-PT"/>
        </w:rPr>
        <w:t>Clique aqui para digitar texto.</w:t>
      </w:r>
      <w:r>
        <w:rPr>
          <w:sz w:val="22"/>
          <w:szCs w:val="22"/>
          <w:lang w:val="pt-PT"/>
        </w:rPr>
        <w:t xml:space="preserve">, CRO RJ </w:t>
      </w:r>
      <w:r>
        <w:rPr>
          <w:color w:val="808080"/>
          <w:sz w:val="22"/>
          <w:szCs w:val="22"/>
          <w:u w:color="808080"/>
          <w:lang w:val="pt-PT"/>
        </w:rPr>
        <w:t>Clique aqui para digitar texto.</w:t>
      </w:r>
      <w:r>
        <w:rPr>
          <w:sz w:val="22"/>
          <w:szCs w:val="22"/>
          <w:lang w:val="pt-PT"/>
        </w:rPr>
        <w:t>, baseado no julgamento pr</w:t>
      </w:r>
      <w:r>
        <w:rPr>
          <w:sz w:val="22"/>
          <w:szCs w:val="22"/>
          <w:lang w:val="fr-FR"/>
        </w:rPr>
        <w:t>é</w:t>
      </w:r>
      <w:r>
        <w:rPr>
          <w:sz w:val="22"/>
          <w:szCs w:val="22"/>
          <w:lang w:val="pt-PT"/>
        </w:rPr>
        <w:t xml:space="preserve">vio do projeto de pesquisa intitulado </w:t>
      </w:r>
      <w:r w:rsidRPr="001C4527">
        <w:rPr>
          <w:sz w:val="22"/>
          <w:szCs w:val="22"/>
          <w:lang w:val="pt-BR"/>
        </w:rPr>
        <w:t>“</w:t>
      </w:r>
      <w:r>
        <w:rPr>
          <w:color w:val="808080"/>
          <w:sz w:val="22"/>
          <w:szCs w:val="22"/>
          <w:u w:color="808080"/>
          <w:lang w:val="pt-PT"/>
        </w:rPr>
        <w:t>Clique aqui para digitar texto.</w:t>
      </w:r>
      <w:r w:rsidRPr="001C4527">
        <w:rPr>
          <w:sz w:val="22"/>
          <w:szCs w:val="22"/>
          <w:lang w:val="pt-BR"/>
        </w:rPr>
        <w:t>”</w:t>
      </w:r>
      <w:r>
        <w:rPr>
          <w:sz w:val="22"/>
          <w:szCs w:val="22"/>
          <w:lang w:val="pt-PT"/>
        </w:rPr>
        <w:t>, durante o curso, caso o</w:t>
      </w:r>
      <w:r w:rsidR="009123D8">
        <w:rPr>
          <w:sz w:val="22"/>
          <w:szCs w:val="22"/>
          <w:lang w:val="pt-PT"/>
        </w:rPr>
        <w:t>(a)</w:t>
      </w:r>
      <w:r>
        <w:rPr>
          <w:sz w:val="22"/>
          <w:szCs w:val="22"/>
          <w:lang w:val="pt-PT"/>
        </w:rPr>
        <w:t xml:space="preserve"> mesmo</w:t>
      </w:r>
      <w:r w:rsidR="009123D8">
        <w:rPr>
          <w:sz w:val="22"/>
          <w:szCs w:val="22"/>
          <w:lang w:val="pt-PT"/>
        </w:rPr>
        <w:t>(a)</w:t>
      </w:r>
      <w:r>
        <w:rPr>
          <w:sz w:val="22"/>
          <w:szCs w:val="22"/>
          <w:lang w:val="pt-PT"/>
        </w:rPr>
        <w:t xml:space="preserve"> seja aprovado</w:t>
      </w:r>
      <w:r w:rsidR="009123D8">
        <w:rPr>
          <w:sz w:val="22"/>
          <w:szCs w:val="22"/>
          <w:lang w:val="pt-PT"/>
        </w:rPr>
        <w:t>(a)</w:t>
      </w:r>
      <w:r>
        <w:rPr>
          <w:sz w:val="22"/>
          <w:szCs w:val="22"/>
          <w:lang w:val="pt-PT"/>
        </w:rPr>
        <w:t xml:space="preserve"> no processo seletivo para o curso de mestrado, </w:t>
      </w:r>
      <w:r w:rsidRPr="001C4527">
        <w:rPr>
          <w:sz w:val="22"/>
          <w:szCs w:val="22"/>
          <w:lang w:val="pt-BR"/>
        </w:rPr>
        <w:t>área de concentra</w:t>
      </w:r>
      <w:r>
        <w:rPr>
          <w:sz w:val="22"/>
          <w:szCs w:val="22"/>
          <w:lang w:val="pt-PT"/>
        </w:rPr>
        <w:t>ção em Cl</w:t>
      </w:r>
      <w:proofErr w:type="spellStart"/>
      <w:r w:rsidRPr="001C4527">
        <w:rPr>
          <w:sz w:val="22"/>
          <w:szCs w:val="22"/>
          <w:lang w:val="pt-BR"/>
        </w:rPr>
        <w:t>ínica</w:t>
      </w:r>
      <w:proofErr w:type="spellEnd"/>
      <w:r w:rsidRPr="001C4527">
        <w:rPr>
          <w:sz w:val="22"/>
          <w:szCs w:val="22"/>
          <w:lang w:val="pt-BR"/>
        </w:rPr>
        <w:t xml:space="preserve"> </w:t>
      </w:r>
      <w:proofErr w:type="spellStart"/>
      <w:r w:rsidRPr="001C4527">
        <w:rPr>
          <w:sz w:val="22"/>
          <w:szCs w:val="22"/>
          <w:lang w:val="pt-BR"/>
        </w:rPr>
        <w:t>odontol</w:t>
      </w:r>
      <w:proofErr w:type="spellEnd"/>
      <w:r>
        <w:rPr>
          <w:sz w:val="22"/>
          <w:szCs w:val="22"/>
          <w:lang w:val="es-ES_tradnl"/>
        </w:rPr>
        <w:t>ó</w:t>
      </w:r>
      <w:r>
        <w:rPr>
          <w:sz w:val="22"/>
          <w:szCs w:val="22"/>
          <w:lang w:val="pt-PT"/>
        </w:rPr>
        <w:t>gica, do ano de 201</w:t>
      </w:r>
      <w:r w:rsidR="009123D8">
        <w:rPr>
          <w:sz w:val="22"/>
          <w:szCs w:val="22"/>
          <w:lang w:val="pt-PT"/>
        </w:rPr>
        <w:t>9</w:t>
      </w:r>
      <w:r>
        <w:rPr>
          <w:sz w:val="22"/>
          <w:szCs w:val="22"/>
          <w:lang w:val="pt-PT"/>
        </w:rPr>
        <w:t>.</w:t>
      </w:r>
    </w:p>
    <w:p w:rsidR="00050266" w:rsidRPr="001C4527" w:rsidRDefault="00050266">
      <w:pPr>
        <w:pStyle w:val="Body"/>
        <w:rPr>
          <w:sz w:val="22"/>
          <w:szCs w:val="22"/>
          <w:lang w:val="pt-BR"/>
        </w:rPr>
      </w:pPr>
    </w:p>
    <w:p w:rsidR="00050266" w:rsidRPr="001C4527" w:rsidRDefault="00BE0DF7">
      <w:pPr>
        <w:pStyle w:val="Body"/>
        <w:jc w:val="right"/>
        <w:rPr>
          <w:sz w:val="22"/>
          <w:szCs w:val="22"/>
          <w:lang w:val="pt-BR"/>
        </w:rPr>
      </w:pPr>
      <w:proofErr w:type="spellStart"/>
      <w:r w:rsidRPr="001C4527">
        <w:rPr>
          <w:sz w:val="22"/>
          <w:szCs w:val="22"/>
          <w:lang w:val="pt-BR"/>
        </w:rPr>
        <w:t>Niter</w:t>
      </w:r>
      <w:proofErr w:type="spellEnd"/>
      <w:r>
        <w:rPr>
          <w:sz w:val="22"/>
          <w:szCs w:val="22"/>
          <w:lang w:val="es-ES_tradnl"/>
        </w:rPr>
        <w:t>ó</w:t>
      </w:r>
      <w:r w:rsidRPr="001C4527">
        <w:rPr>
          <w:sz w:val="22"/>
          <w:szCs w:val="22"/>
          <w:lang w:val="pt-BR"/>
        </w:rPr>
        <w:t xml:space="preserve">i, </w:t>
      </w:r>
      <w:r>
        <w:rPr>
          <w:color w:val="808080"/>
          <w:sz w:val="22"/>
          <w:szCs w:val="22"/>
          <w:u w:color="808080"/>
          <w:lang w:val="pt-PT"/>
        </w:rPr>
        <w:t>Clique aqui para inserir uma data.</w:t>
      </w: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050266">
      <w:pPr>
        <w:pStyle w:val="Body"/>
        <w:rPr>
          <w:sz w:val="22"/>
          <w:szCs w:val="22"/>
          <w:lang w:val="pt-BR"/>
        </w:rPr>
      </w:pPr>
    </w:p>
    <w:p w:rsidR="00050266" w:rsidRPr="001C4527" w:rsidRDefault="00050266">
      <w:pPr>
        <w:pStyle w:val="Body"/>
        <w:jc w:val="center"/>
        <w:rPr>
          <w:sz w:val="22"/>
          <w:szCs w:val="22"/>
          <w:lang w:val="pt-BR"/>
        </w:rPr>
      </w:pPr>
    </w:p>
    <w:p w:rsidR="00050266" w:rsidRPr="001C4527" w:rsidRDefault="00BE0DF7">
      <w:pPr>
        <w:pStyle w:val="Body"/>
        <w:jc w:val="center"/>
        <w:rPr>
          <w:sz w:val="22"/>
          <w:szCs w:val="22"/>
          <w:lang w:val="pt-BR"/>
        </w:rPr>
      </w:pPr>
      <w:r w:rsidRPr="001C4527">
        <w:rPr>
          <w:sz w:val="22"/>
          <w:szCs w:val="22"/>
          <w:lang w:val="pt-BR"/>
        </w:rPr>
        <w:t>_____________________________________</w:t>
      </w:r>
    </w:p>
    <w:p w:rsidR="00050266" w:rsidRPr="001C4527" w:rsidRDefault="00BE0DF7">
      <w:pPr>
        <w:pStyle w:val="Body"/>
        <w:jc w:val="center"/>
        <w:rPr>
          <w:lang w:val="pt-BR"/>
        </w:rPr>
      </w:pPr>
      <w:r>
        <w:rPr>
          <w:color w:val="808080"/>
          <w:sz w:val="22"/>
          <w:szCs w:val="22"/>
          <w:u w:color="808080"/>
          <w:lang w:val="pt-PT"/>
        </w:rPr>
        <w:t>Clique aqui para digitar texto.</w:t>
      </w:r>
    </w:p>
    <w:sectPr w:rsidR="00050266" w:rsidRPr="001C4527" w:rsidSect="008C02FA">
      <w:headerReference w:type="default" r:id="rId9"/>
      <w:footerReference w:type="default" r:id="rId10"/>
      <w:pgSz w:w="11900" w:h="16840"/>
      <w:pgMar w:top="567" w:right="567" w:bottom="567" w:left="56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D6" w:rsidRDefault="004464D6">
      <w:r>
        <w:separator/>
      </w:r>
    </w:p>
  </w:endnote>
  <w:endnote w:type="continuationSeparator" w:id="0">
    <w:p w:rsidR="004464D6" w:rsidRDefault="00446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66" w:rsidRDefault="0005026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D6" w:rsidRDefault="004464D6">
      <w:r>
        <w:separator/>
      </w:r>
    </w:p>
  </w:footnote>
  <w:footnote w:type="continuationSeparator" w:id="0">
    <w:p w:rsidR="004464D6" w:rsidRDefault="0044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66" w:rsidRDefault="0005026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726"/>
    <w:multiLevelType w:val="multilevel"/>
    <w:tmpl w:val="7638D228"/>
    <w:styleLink w:val="ImportedStyle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6A00BC"/>
    <w:multiLevelType w:val="hybridMultilevel"/>
    <w:tmpl w:val="B2CCD608"/>
    <w:styleLink w:val="ImportedStyle2"/>
    <w:lvl w:ilvl="0" w:tplc="93C8EF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C402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A057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3F650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80F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2C1E3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9C224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049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4A2F3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E18623B"/>
    <w:multiLevelType w:val="hybridMultilevel"/>
    <w:tmpl w:val="7480E830"/>
    <w:lvl w:ilvl="0" w:tplc="3210FF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C2340C">
      <w:start w:val="1"/>
      <w:numFmt w:val="lowerLetter"/>
      <w:lvlText w:val="%2."/>
      <w:lvlJc w:val="left"/>
      <w:pPr>
        <w:ind w:left="103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7A7856">
      <w:start w:val="1"/>
      <w:numFmt w:val="lowerRoman"/>
      <w:lvlText w:val="%3."/>
      <w:lvlJc w:val="left"/>
      <w:pPr>
        <w:ind w:left="1753"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6F6601A">
      <w:start w:val="1"/>
      <w:numFmt w:val="decimal"/>
      <w:lvlText w:val="%4."/>
      <w:lvlJc w:val="left"/>
      <w:pPr>
        <w:ind w:left="247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0E9622">
      <w:start w:val="1"/>
      <w:numFmt w:val="lowerLetter"/>
      <w:lvlText w:val="%5."/>
      <w:lvlJc w:val="left"/>
      <w:pPr>
        <w:ind w:left="319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622390">
      <w:start w:val="1"/>
      <w:numFmt w:val="lowerRoman"/>
      <w:lvlText w:val="%6."/>
      <w:lvlJc w:val="left"/>
      <w:pPr>
        <w:ind w:left="3913"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82827EA">
      <w:start w:val="1"/>
      <w:numFmt w:val="decimal"/>
      <w:lvlText w:val="%7."/>
      <w:lvlJc w:val="left"/>
      <w:pPr>
        <w:ind w:left="463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4B416">
      <w:start w:val="1"/>
      <w:numFmt w:val="lowerLetter"/>
      <w:lvlText w:val="%8."/>
      <w:lvlJc w:val="left"/>
      <w:pPr>
        <w:ind w:left="535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A05B66">
      <w:start w:val="1"/>
      <w:numFmt w:val="lowerRoman"/>
      <w:lvlText w:val="%9."/>
      <w:lvlJc w:val="left"/>
      <w:pPr>
        <w:ind w:left="6073"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8C23FD"/>
    <w:multiLevelType w:val="hybridMultilevel"/>
    <w:tmpl w:val="D680967E"/>
    <w:lvl w:ilvl="0" w:tplc="D794D2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1CB98A">
      <w:start w:val="1"/>
      <w:numFmt w:val="lowerLetter"/>
      <w:lvlText w:val="%2."/>
      <w:lvlJc w:val="left"/>
      <w:pPr>
        <w:ind w:left="103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2A9610">
      <w:start w:val="1"/>
      <w:numFmt w:val="lowerRoman"/>
      <w:lvlText w:val="%3."/>
      <w:lvlJc w:val="left"/>
      <w:pPr>
        <w:ind w:left="1753"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57A50B2">
      <w:start w:val="1"/>
      <w:numFmt w:val="decimal"/>
      <w:lvlText w:val="%4."/>
      <w:lvlJc w:val="left"/>
      <w:pPr>
        <w:ind w:left="247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8A2544">
      <w:start w:val="1"/>
      <w:numFmt w:val="lowerLetter"/>
      <w:lvlText w:val="%5."/>
      <w:lvlJc w:val="left"/>
      <w:pPr>
        <w:ind w:left="319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82A24">
      <w:start w:val="1"/>
      <w:numFmt w:val="lowerRoman"/>
      <w:lvlText w:val="%6."/>
      <w:lvlJc w:val="left"/>
      <w:pPr>
        <w:ind w:left="3913"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E2691A">
      <w:start w:val="1"/>
      <w:numFmt w:val="decimal"/>
      <w:lvlText w:val="%7."/>
      <w:lvlJc w:val="left"/>
      <w:pPr>
        <w:ind w:left="463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D64BFA">
      <w:start w:val="1"/>
      <w:numFmt w:val="lowerLetter"/>
      <w:lvlText w:val="%8."/>
      <w:lvlJc w:val="left"/>
      <w:pPr>
        <w:ind w:left="535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70152A">
      <w:start w:val="1"/>
      <w:numFmt w:val="lowerRoman"/>
      <w:lvlText w:val="%9."/>
      <w:lvlJc w:val="left"/>
      <w:pPr>
        <w:ind w:left="6073"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C514DA"/>
    <w:multiLevelType w:val="hybridMultilevel"/>
    <w:tmpl w:val="A1F0EA98"/>
    <w:lvl w:ilvl="0" w:tplc="57ACBC92">
      <w:start w:val="1"/>
      <w:numFmt w:val="decimal"/>
      <w:lvlText w:val="%1."/>
      <w:lvlJc w:val="left"/>
      <w:pPr>
        <w:ind w:left="765" w:hanging="405"/>
      </w:pPr>
      <w:rPr>
        <w:rFonts w:eastAsia="Arial Unicode MS" w:cs="Arial Unicode M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8010B4"/>
    <w:multiLevelType w:val="hybridMultilevel"/>
    <w:tmpl w:val="B2CCD608"/>
    <w:numStyleLink w:val="ImportedStyle2"/>
  </w:abstractNum>
  <w:abstractNum w:abstractNumId="6">
    <w:nsid w:val="368B21A6"/>
    <w:multiLevelType w:val="hybridMultilevel"/>
    <w:tmpl w:val="08BEBB96"/>
    <w:lvl w:ilvl="0" w:tplc="F65A88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EC5406">
      <w:start w:val="1"/>
      <w:numFmt w:val="lowerLetter"/>
      <w:lvlText w:val="%2."/>
      <w:lvlJc w:val="left"/>
      <w:pPr>
        <w:ind w:left="103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4059E">
      <w:start w:val="1"/>
      <w:numFmt w:val="lowerRoman"/>
      <w:lvlText w:val="%3."/>
      <w:lvlJc w:val="left"/>
      <w:pPr>
        <w:ind w:left="1753"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906DBE">
      <w:start w:val="1"/>
      <w:numFmt w:val="decimal"/>
      <w:lvlText w:val="%4."/>
      <w:lvlJc w:val="left"/>
      <w:pPr>
        <w:ind w:left="247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D62BCC">
      <w:start w:val="1"/>
      <w:numFmt w:val="lowerLetter"/>
      <w:lvlText w:val="%5."/>
      <w:lvlJc w:val="left"/>
      <w:pPr>
        <w:ind w:left="319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DA461C">
      <w:start w:val="1"/>
      <w:numFmt w:val="lowerRoman"/>
      <w:lvlText w:val="%6."/>
      <w:lvlJc w:val="left"/>
      <w:pPr>
        <w:ind w:left="3913"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820D974">
      <w:start w:val="1"/>
      <w:numFmt w:val="decimal"/>
      <w:lvlText w:val="%7."/>
      <w:lvlJc w:val="left"/>
      <w:pPr>
        <w:ind w:left="463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94F464">
      <w:start w:val="1"/>
      <w:numFmt w:val="lowerLetter"/>
      <w:lvlText w:val="%8."/>
      <w:lvlJc w:val="left"/>
      <w:pPr>
        <w:ind w:left="535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A0AC1C">
      <w:start w:val="1"/>
      <w:numFmt w:val="lowerRoman"/>
      <w:lvlText w:val="%9."/>
      <w:lvlJc w:val="left"/>
      <w:pPr>
        <w:ind w:left="6073"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EB27536"/>
    <w:multiLevelType w:val="multilevel"/>
    <w:tmpl w:val="7638D228"/>
    <w:numStyleLink w:val="ImportedStyle1"/>
  </w:abstractNum>
  <w:abstractNum w:abstractNumId="8">
    <w:nsid w:val="6D9C5972"/>
    <w:multiLevelType w:val="hybridMultilevel"/>
    <w:tmpl w:val="6EE6CE26"/>
    <w:lvl w:ilvl="0" w:tplc="233C25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3AC926">
      <w:start w:val="1"/>
      <w:numFmt w:val="lowerLetter"/>
      <w:lvlText w:val="%2."/>
      <w:lvlJc w:val="left"/>
      <w:pPr>
        <w:ind w:left="103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A42A8">
      <w:start w:val="1"/>
      <w:numFmt w:val="lowerRoman"/>
      <w:lvlText w:val="%3."/>
      <w:lvlJc w:val="left"/>
      <w:pPr>
        <w:ind w:left="1753"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AEA1156">
      <w:start w:val="1"/>
      <w:numFmt w:val="decimal"/>
      <w:lvlText w:val="%4."/>
      <w:lvlJc w:val="left"/>
      <w:pPr>
        <w:ind w:left="247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129E28">
      <w:start w:val="1"/>
      <w:numFmt w:val="lowerLetter"/>
      <w:lvlText w:val="%5."/>
      <w:lvlJc w:val="left"/>
      <w:pPr>
        <w:ind w:left="319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0D8D8">
      <w:start w:val="1"/>
      <w:numFmt w:val="lowerRoman"/>
      <w:lvlText w:val="%6."/>
      <w:lvlJc w:val="left"/>
      <w:pPr>
        <w:ind w:left="3913"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FFA10D4">
      <w:start w:val="1"/>
      <w:numFmt w:val="decimal"/>
      <w:lvlText w:val="%7."/>
      <w:lvlJc w:val="left"/>
      <w:pPr>
        <w:ind w:left="463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4E081C">
      <w:start w:val="1"/>
      <w:numFmt w:val="lowerLetter"/>
      <w:lvlText w:val="%8."/>
      <w:lvlJc w:val="left"/>
      <w:pPr>
        <w:ind w:left="535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2596C">
      <w:start w:val="1"/>
      <w:numFmt w:val="lowerRoman"/>
      <w:lvlText w:val="%9."/>
      <w:lvlJc w:val="left"/>
      <w:pPr>
        <w:ind w:left="6073"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7"/>
  </w:num>
  <w:num w:numId="3">
    <w:abstractNumId w:val="7"/>
    <w:lvlOverride w:ilvl="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1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077" w:hanging="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77" w:hanging="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37" w:hanging="1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437" w:hanging="1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797" w:hanging="1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797" w:hanging="17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5"/>
  </w:num>
  <w:num w:numId="6">
    <w:abstractNumId w:val="2"/>
  </w:num>
  <w:num w:numId="7">
    <w:abstractNumId w:val="8"/>
  </w:num>
  <w:num w:numId="8">
    <w:abstractNumId w:val="8"/>
    <w:lvlOverride w:ilvl="0">
      <w:startOverride w:val="2"/>
    </w:lvlOverride>
  </w:num>
  <w:num w:numId="9">
    <w:abstractNumId w:val="3"/>
  </w:num>
  <w:num w:numId="10">
    <w:abstractNumId w:val="3"/>
    <w:lvlOverride w:ilvl="0">
      <w:startOverride w:val="3"/>
    </w:lvlOverride>
  </w:num>
  <w:num w:numId="11">
    <w:abstractNumId w:val="6"/>
  </w:num>
  <w:num w:numId="12">
    <w:abstractNumId w:val="6"/>
    <w:lvlOverride w:ilvl="0">
      <w:startOverride w:val="4"/>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0266"/>
    <w:rsid w:val="00050266"/>
    <w:rsid w:val="00127557"/>
    <w:rsid w:val="001C4527"/>
    <w:rsid w:val="00205674"/>
    <w:rsid w:val="00280C98"/>
    <w:rsid w:val="00425595"/>
    <w:rsid w:val="004464D6"/>
    <w:rsid w:val="005E48BC"/>
    <w:rsid w:val="00647313"/>
    <w:rsid w:val="00830403"/>
    <w:rsid w:val="008C02FA"/>
    <w:rsid w:val="009123D8"/>
    <w:rsid w:val="00A14844"/>
    <w:rsid w:val="00BE0DF7"/>
    <w:rsid w:val="00C83865"/>
    <w:rsid w:val="00D266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F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02FA"/>
    <w:rPr>
      <w:u w:val="single"/>
    </w:rPr>
  </w:style>
  <w:style w:type="paragraph" w:customStyle="1" w:styleId="HeaderFooter">
    <w:name w:val="Header &amp; Footer"/>
    <w:rsid w:val="008C02FA"/>
    <w:pPr>
      <w:tabs>
        <w:tab w:val="right" w:pos="9020"/>
      </w:tabs>
    </w:pPr>
    <w:rPr>
      <w:rFonts w:ascii="Helvetica Neue" w:hAnsi="Helvetica Neue" w:cs="Arial Unicode MS"/>
      <w:color w:val="000000"/>
      <w:sz w:val="24"/>
      <w:szCs w:val="24"/>
    </w:rPr>
  </w:style>
  <w:style w:type="paragraph" w:customStyle="1" w:styleId="Body">
    <w:name w:val="Body"/>
    <w:rsid w:val="008C02FA"/>
    <w:rPr>
      <w:rFonts w:ascii="Arial" w:hAnsi="Arial" w:cs="Arial Unicode MS"/>
      <w:color w:val="000000"/>
      <w:sz w:val="24"/>
      <w:szCs w:val="24"/>
      <w:u w:color="000000"/>
    </w:rPr>
  </w:style>
  <w:style w:type="character" w:styleId="Forte">
    <w:name w:val="Strong"/>
    <w:uiPriority w:val="22"/>
    <w:qFormat/>
    <w:rsid w:val="008C02FA"/>
    <w:rPr>
      <w:rFonts w:ascii="Arial" w:eastAsia="Arial" w:hAnsi="Arial" w:cs="Arial"/>
      <w:b/>
      <w:bCs/>
    </w:rPr>
  </w:style>
  <w:style w:type="paragraph" w:styleId="Textoembloco">
    <w:name w:val="Block Text"/>
    <w:rsid w:val="008C02FA"/>
    <w:pPr>
      <w:widowControl w:val="0"/>
      <w:ind w:left="851" w:right="902" w:hanging="851"/>
      <w:jc w:val="both"/>
    </w:pPr>
    <w:rPr>
      <w:rFonts w:ascii="Arial" w:hAnsi="Arial" w:cs="Arial Unicode MS"/>
      <w:color w:val="000000"/>
      <w:sz w:val="22"/>
      <w:szCs w:val="22"/>
      <w:u w:color="000000"/>
      <w:lang w:val="pt-PT"/>
    </w:rPr>
  </w:style>
  <w:style w:type="paragraph" w:styleId="PargrafodaLista">
    <w:name w:val="List Paragraph"/>
    <w:rsid w:val="008C02FA"/>
    <w:pPr>
      <w:ind w:left="720"/>
    </w:pPr>
    <w:rPr>
      <w:rFonts w:ascii="Arial" w:hAnsi="Arial" w:cs="Arial Unicode MS"/>
      <w:color w:val="000000"/>
      <w:sz w:val="24"/>
      <w:szCs w:val="24"/>
      <w:u w:color="000000"/>
      <w:lang w:val="pt-PT"/>
    </w:rPr>
  </w:style>
  <w:style w:type="numbering" w:customStyle="1" w:styleId="ImportedStyle1">
    <w:name w:val="Imported Style 1"/>
    <w:rsid w:val="008C02FA"/>
    <w:pPr>
      <w:numPr>
        <w:numId w:val="1"/>
      </w:numPr>
    </w:pPr>
  </w:style>
  <w:style w:type="character" w:customStyle="1" w:styleId="Link">
    <w:name w:val="Link"/>
    <w:rsid w:val="008C02FA"/>
    <w:rPr>
      <w:color w:val="0000FF"/>
      <w:u w:val="single" w:color="0000FF"/>
    </w:rPr>
  </w:style>
  <w:style w:type="character" w:customStyle="1" w:styleId="Hyperlink0">
    <w:name w:val="Hyperlink.0"/>
    <w:basedOn w:val="Link"/>
    <w:rsid w:val="008C02FA"/>
    <w:rPr>
      <w:color w:val="0000FF"/>
      <w:sz w:val="24"/>
      <w:szCs w:val="24"/>
      <w:u w:val="single" w:color="0000FF"/>
    </w:rPr>
  </w:style>
  <w:style w:type="character" w:customStyle="1" w:styleId="Hyperlink1">
    <w:name w:val="Hyperlink.1"/>
    <w:basedOn w:val="Link"/>
    <w:rsid w:val="008C02FA"/>
    <w:rPr>
      <w:color w:val="0000FF"/>
      <w:sz w:val="22"/>
      <w:szCs w:val="22"/>
      <w:u w:val="single" w:color="0000FF"/>
    </w:rPr>
  </w:style>
  <w:style w:type="paragraph" w:styleId="Corpodetexto2">
    <w:name w:val="Body Text 2"/>
    <w:rsid w:val="008C02FA"/>
    <w:pPr>
      <w:spacing w:after="120" w:line="480" w:lineRule="auto"/>
    </w:pPr>
    <w:rPr>
      <w:rFonts w:ascii="Arial" w:hAnsi="Arial" w:cs="Arial Unicode MS"/>
      <w:color w:val="000000"/>
      <w:sz w:val="24"/>
      <w:szCs w:val="24"/>
      <w:u w:color="000000"/>
      <w:lang w:val="pt-PT"/>
    </w:rPr>
  </w:style>
  <w:style w:type="paragraph" w:styleId="SemEspaamento">
    <w:name w:val="No Spacing"/>
    <w:rsid w:val="008C02FA"/>
    <w:rPr>
      <w:rFonts w:ascii="Arial" w:hAnsi="Arial" w:cs="Arial Unicode MS"/>
      <w:color w:val="000000"/>
      <w:sz w:val="24"/>
      <w:szCs w:val="24"/>
      <w:u w:color="000000"/>
      <w:lang w:val="pt-PT"/>
    </w:rPr>
  </w:style>
  <w:style w:type="numbering" w:customStyle="1" w:styleId="ImportedStyle2">
    <w:name w:val="Imported Style 2"/>
    <w:rsid w:val="008C02FA"/>
    <w:pPr>
      <w:numPr>
        <w:numId w:val="4"/>
      </w:numPr>
    </w:pPr>
  </w:style>
  <w:style w:type="paragraph" w:styleId="NormalWeb">
    <w:name w:val="Normal (Web)"/>
    <w:uiPriority w:val="99"/>
    <w:rsid w:val="008C02FA"/>
    <w:pPr>
      <w:spacing w:before="100" w:after="100"/>
    </w:pPr>
    <w:rPr>
      <w:rFonts w:cs="Arial Unicode MS"/>
      <w:color w:val="000000"/>
      <w:sz w:val="24"/>
      <w:szCs w:val="24"/>
      <w:u w:color="000000"/>
      <w:lang w:val="pt-PT"/>
    </w:rPr>
  </w:style>
  <w:style w:type="paragraph" w:customStyle="1" w:styleId="Default">
    <w:name w:val="Default"/>
    <w:rsid w:val="008C02FA"/>
    <w:rPr>
      <w:rFonts w:ascii="Arial" w:hAnsi="Arial" w:cs="Arial Unicode MS"/>
      <w:color w:val="000000"/>
      <w:sz w:val="24"/>
      <w:szCs w:val="24"/>
      <w:u w:color="000000"/>
      <w:lang w:val="pt-PT"/>
    </w:rPr>
  </w:style>
  <w:style w:type="paragraph" w:styleId="Cabealho">
    <w:name w:val="header"/>
    <w:rsid w:val="008C02FA"/>
    <w:pPr>
      <w:tabs>
        <w:tab w:val="center" w:pos="4419"/>
        <w:tab w:val="right" w:pos="8838"/>
      </w:tabs>
    </w:pPr>
    <w:rPr>
      <w:rFonts w:eastAsia="Times New Roman"/>
      <w:color w:val="000000"/>
      <w:sz w:val="24"/>
      <w:szCs w:val="24"/>
      <w:u w:color="000000"/>
      <w:lang w:val="pt-PT"/>
    </w:rPr>
  </w:style>
  <w:style w:type="paragraph" w:styleId="Textodebalo">
    <w:name w:val="Balloon Text"/>
    <w:basedOn w:val="Normal"/>
    <w:link w:val="TextodebaloChar"/>
    <w:uiPriority w:val="99"/>
    <w:semiHidden/>
    <w:unhideWhenUsed/>
    <w:rsid w:val="005E48BC"/>
    <w:rPr>
      <w:rFonts w:ascii="Tahoma" w:hAnsi="Tahoma" w:cs="Tahoma"/>
      <w:sz w:val="16"/>
      <w:szCs w:val="16"/>
    </w:rPr>
  </w:style>
  <w:style w:type="character" w:customStyle="1" w:styleId="TextodebaloChar">
    <w:name w:val="Texto de balão Char"/>
    <w:basedOn w:val="Fontepargpadro"/>
    <w:link w:val="Textodebalo"/>
    <w:uiPriority w:val="99"/>
    <w:semiHidden/>
    <w:rsid w:val="005E4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25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3425</Words>
  <Characters>18499</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Laiza Poskus</dc:creator>
  <cp:lastModifiedBy>Joao</cp:lastModifiedBy>
  <cp:revision>2</cp:revision>
  <dcterms:created xsi:type="dcterms:W3CDTF">2019-01-29T15:30:00Z</dcterms:created>
  <dcterms:modified xsi:type="dcterms:W3CDTF">2019-01-29T15:30:00Z</dcterms:modified>
</cp:coreProperties>
</file>